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AE" w:rsidRPr="002325F2" w:rsidRDefault="000618AE" w:rsidP="0090777C">
      <w:pPr>
        <w:jc w:val="center"/>
        <w:rPr>
          <w:sz w:val="22"/>
          <w:szCs w:val="22"/>
        </w:rPr>
      </w:pPr>
      <w:r w:rsidRPr="002325F2">
        <w:rPr>
          <w:sz w:val="22"/>
          <w:szCs w:val="22"/>
        </w:rPr>
        <w:t>T.C.</w:t>
      </w:r>
    </w:p>
    <w:p w:rsidR="005B44DC" w:rsidRPr="002325F2" w:rsidRDefault="002B17AA" w:rsidP="0090777C">
      <w:pPr>
        <w:jc w:val="center"/>
      </w:pPr>
      <w:r>
        <w:t>MUSTAFAKEMALPAŞA</w:t>
      </w:r>
      <w:r w:rsidR="005B44DC" w:rsidRPr="002325F2">
        <w:t xml:space="preserve"> KAYMAKAMLIĞI</w:t>
      </w:r>
    </w:p>
    <w:p w:rsidR="000618AE" w:rsidRPr="002325F2" w:rsidRDefault="002B17AA" w:rsidP="0090777C">
      <w:pPr>
        <w:jc w:val="center"/>
        <w:rPr>
          <w:sz w:val="22"/>
          <w:szCs w:val="22"/>
        </w:rPr>
      </w:pPr>
      <w:r>
        <w:t>Hasan Celal Güzel</w:t>
      </w:r>
      <w:r w:rsidR="00167DC8" w:rsidRPr="002325F2">
        <w:t xml:space="preserve"> Mesleki ve Teknik Anadolu Lisesi Müdürlüğü</w:t>
      </w:r>
      <w:r w:rsidR="005B44DC" w:rsidRPr="002325F2">
        <w:br/>
      </w:r>
      <w:r w:rsidR="005B44DC" w:rsidRPr="002325F2">
        <w:br/>
      </w:r>
    </w:p>
    <w:p w:rsidR="006650F3" w:rsidRPr="002325F2" w:rsidRDefault="006650F3" w:rsidP="000618AE">
      <w:pPr>
        <w:jc w:val="both"/>
        <w:rPr>
          <w:sz w:val="22"/>
          <w:szCs w:val="22"/>
        </w:rPr>
      </w:pPr>
      <w:r w:rsidRPr="002325F2">
        <w:rPr>
          <w:sz w:val="22"/>
          <w:szCs w:val="22"/>
        </w:rPr>
        <w:t>Sayı</w:t>
      </w:r>
      <w:r w:rsidRPr="002325F2">
        <w:rPr>
          <w:sz w:val="22"/>
          <w:szCs w:val="22"/>
        </w:rPr>
        <w:tab/>
        <w:t>:</w:t>
      </w:r>
      <w:r w:rsidR="00B00A17" w:rsidRPr="002325F2">
        <w:rPr>
          <w:sz w:val="22"/>
          <w:szCs w:val="22"/>
        </w:rPr>
        <w:t xml:space="preserve"> </w:t>
      </w:r>
      <w:proofErr w:type="gramStart"/>
      <w:r w:rsidR="002B17AA">
        <w:rPr>
          <w:sz w:val="22"/>
          <w:szCs w:val="22"/>
        </w:rPr>
        <w:t>………………</w:t>
      </w:r>
      <w:proofErr w:type="gramEnd"/>
      <w:r w:rsidRPr="002325F2">
        <w:rPr>
          <w:sz w:val="22"/>
          <w:szCs w:val="22"/>
        </w:rPr>
        <w:t xml:space="preserve"> / 900 - </w:t>
      </w:r>
      <w:r w:rsidR="003D3D05" w:rsidRPr="002325F2">
        <w:rPr>
          <w:sz w:val="22"/>
          <w:szCs w:val="22"/>
        </w:rPr>
        <w:t xml:space="preserve">                                                   </w:t>
      </w:r>
      <w:r w:rsidR="002B17AA">
        <w:rPr>
          <w:sz w:val="22"/>
          <w:szCs w:val="22"/>
        </w:rPr>
        <w:t xml:space="preserve">                              </w:t>
      </w:r>
      <w:r w:rsidR="00D1711B">
        <w:rPr>
          <w:sz w:val="22"/>
          <w:szCs w:val="22"/>
        </w:rPr>
        <w:t>31</w:t>
      </w:r>
      <w:r w:rsidR="002011AC">
        <w:rPr>
          <w:sz w:val="22"/>
          <w:szCs w:val="22"/>
        </w:rPr>
        <w:t>.08.2022</w:t>
      </w:r>
    </w:p>
    <w:p w:rsidR="000618AE" w:rsidRPr="002325F2" w:rsidRDefault="000618AE" w:rsidP="000618AE">
      <w:pPr>
        <w:jc w:val="both"/>
        <w:rPr>
          <w:sz w:val="22"/>
          <w:szCs w:val="22"/>
        </w:rPr>
      </w:pPr>
      <w:r w:rsidRPr="002325F2">
        <w:rPr>
          <w:sz w:val="22"/>
          <w:szCs w:val="22"/>
        </w:rPr>
        <w:t>Konu</w:t>
      </w:r>
      <w:r w:rsidRPr="002325F2">
        <w:rPr>
          <w:sz w:val="22"/>
          <w:szCs w:val="22"/>
        </w:rPr>
        <w:tab/>
        <w:t xml:space="preserve">: </w:t>
      </w:r>
      <w:r w:rsidR="0045265B">
        <w:rPr>
          <w:sz w:val="22"/>
          <w:szCs w:val="22"/>
        </w:rPr>
        <w:t>202</w:t>
      </w:r>
      <w:r w:rsidR="002011AC">
        <w:rPr>
          <w:sz w:val="22"/>
          <w:szCs w:val="22"/>
        </w:rPr>
        <w:t>2</w:t>
      </w:r>
      <w:r w:rsidR="002B17AA">
        <w:rPr>
          <w:sz w:val="22"/>
          <w:szCs w:val="22"/>
        </w:rPr>
        <w:t xml:space="preserve"> – 20</w:t>
      </w:r>
      <w:r w:rsidR="00893DA0">
        <w:rPr>
          <w:sz w:val="22"/>
          <w:szCs w:val="22"/>
        </w:rPr>
        <w:t>2</w:t>
      </w:r>
      <w:r w:rsidR="002011AC">
        <w:rPr>
          <w:sz w:val="22"/>
          <w:szCs w:val="22"/>
        </w:rPr>
        <w:t>3</w:t>
      </w:r>
      <w:r w:rsidRPr="002325F2">
        <w:rPr>
          <w:sz w:val="22"/>
          <w:szCs w:val="22"/>
        </w:rPr>
        <w:t xml:space="preserve"> Sene </w:t>
      </w:r>
      <w:r w:rsidR="005B44DC" w:rsidRPr="002325F2">
        <w:rPr>
          <w:sz w:val="22"/>
          <w:szCs w:val="22"/>
        </w:rPr>
        <w:t>B</w:t>
      </w:r>
      <w:r w:rsidRPr="002325F2">
        <w:rPr>
          <w:sz w:val="22"/>
          <w:szCs w:val="22"/>
        </w:rPr>
        <w:t xml:space="preserve">aşı Öğretmenler </w:t>
      </w:r>
    </w:p>
    <w:p w:rsidR="00DA1BA7" w:rsidRPr="002325F2" w:rsidRDefault="000618AE" w:rsidP="00643354">
      <w:pPr>
        <w:jc w:val="both"/>
        <w:rPr>
          <w:sz w:val="22"/>
          <w:szCs w:val="22"/>
        </w:rPr>
      </w:pPr>
      <w:r w:rsidRPr="002325F2">
        <w:rPr>
          <w:sz w:val="22"/>
          <w:szCs w:val="22"/>
        </w:rPr>
        <w:t xml:space="preserve">              Kurulu Toplantısı</w:t>
      </w:r>
    </w:p>
    <w:p w:rsidR="00DA1BA7" w:rsidRPr="002325F2" w:rsidRDefault="00DA1BA7" w:rsidP="000618AE">
      <w:pPr>
        <w:jc w:val="center"/>
        <w:rPr>
          <w:sz w:val="22"/>
          <w:szCs w:val="22"/>
        </w:rPr>
      </w:pPr>
    </w:p>
    <w:p w:rsidR="000618AE" w:rsidRPr="002325F2" w:rsidRDefault="000618AE" w:rsidP="000618AE">
      <w:pPr>
        <w:jc w:val="center"/>
        <w:rPr>
          <w:sz w:val="22"/>
          <w:szCs w:val="22"/>
        </w:rPr>
      </w:pPr>
      <w:r w:rsidRPr="002325F2">
        <w:rPr>
          <w:sz w:val="22"/>
          <w:szCs w:val="22"/>
        </w:rPr>
        <w:t>OKULUMUZ ÖĞRETMENLERİNE</w:t>
      </w:r>
    </w:p>
    <w:p w:rsidR="000618AE" w:rsidRPr="002325F2" w:rsidRDefault="000618AE" w:rsidP="000618AE">
      <w:pPr>
        <w:jc w:val="both"/>
        <w:rPr>
          <w:sz w:val="22"/>
          <w:szCs w:val="22"/>
        </w:rPr>
      </w:pPr>
    </w:p>
    <w:p w:rsidR="000618AE" w:rsidRPr="002325F2" w:rsidRDefault="000618AE" w:rsidP="00622753">
      <w:pPr>
        <w:spacing w:before="120"/>
        <w:ind w:firstLine="7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 xml:space="preserve">Okulumuz </w:t>
      </w:r>
      <w:r w:rsidR="002B17AA">
        <w:t>Hasan Celal Güzel</w:t>
      </w:r>
      <w:r w:rsidR="002B17AA" w:rsidRPr="002325F2">
        <w:t xml:space="preserve"> Mesleki ve Teknik Anadolu Lisesi</w:t>
      </w:r>
      <w:r w:rsidR="00622753" w:rsidRPr="002325F2">
        <w:rPr>
          <w:sz w:val="22"/>
          <w:szCs w:val="22"/>
        </w:rPr>
        <w:t xml:space="preserve">, </w:t>
      </w:r>
      <w:r w:rsidR="002B17AA">
        <w:rPr>
          <w:sz w:val="22"/>
          <w:szCs w:val="22"/>
        </w:rPr>
        <w:t>20</w:t>
      </w:r>
      <w:r w:rsidR="0045265B">
        <w:rPr>
          <w:sz w:val="22"/>
          <w:szCs w:val="22"/>
        </w:rPr>
        <w:t>2</w:t>
      </w:r>
      <w:r w:rsidR="002011AC">
        <w:rPr>
          <w:sz w:val="22"/>
          <w:szCs w:val="22"/>
        </w:rPr>
        <w:t>2</w:t>
      </w:r>
      <w:r w:rsidR="002B17AA">
        <w:rPr>
          <w:sz w:val="22"/>
          <w:szCs w:val="22"/>
        </w:rPr>
        <w:t>-20</w:t>
      </w:r>
      <w:r w:rsidR="00893DA0">
        <w:rPr>
          <w:sz w:val="22"/>
          <w:szCs w:val="22"/>
        </w:rPr>
        <w:t>2</w:t>
      </w:r>
      <w:r w:rsidR="002011AC">
        <w:rPr>
          <w:sz w:val="22"/>
          <w:szCs w:val="22"/>
        </w:rPr>
        <w:t>3</w:t>
      </w:r>
      <w:r w:rsidRPr="002325F2">
        <w:rPr>
          <w:sz w:val="22"/>
          <w:szCs w:val="22"/>
        </w:rPr>
        <w:t xml:space="preserve"> Eğitim-Öğretim Yılı Sene Başı Öğretmenler Kurulu Toplantısı</w:t>
      </w:r>
      <w:r w:rsidR="00622753" w:rsidRPr="002325F2">
        <w:rPr>
          <w:sz w:val="22"/>
          <w:szCs w:val="22"/>
        </w:rPr>
        <w:t>,</w:t>
      </w:r>
      <w:r w:rsidR="005C1AB2" w:rsidRPr="002325F2">
        <w:rPr>
          <w:sz w:val="22"/>
          <w:szCs w:val="22"/>
        </w:rPr>
        <w:t xml:space="preserve">  </w:t>
      </w:r>
      <w:proofErr w:type="gramStart"/>
      <w:r w:rsidR="002011AC">
        <w:rPr>
          <w:sz w:val="22"/>
          <w:szCs w:val="22"/>
        </w:rPr>
        <w:t>05/09/2022</w:t>
      </w:r>
      <w:proofErr w:type="gramEnd"/>
      <w:r w:rsidR="00622753" w:rsidRPr="002325F2">
        <w:rPr>
          <w:sz w:val="22"/>
          <w:szCs w:val="22"/>
        </w:rPr>
        <w:t xml:space="preserve"> tarihinde</w:t>
      </w:r>
      <w:r w:rsidR="005C1AB2" w:rsidRPr="002325F2">
        <w:rPr>
          <w:sz w:val="22"/>
          <w:szCs w:val="22"/>
        </w:rPr>
        <w:t xml:space="preserve"> </w:t>
      </w:r>
      <w:r w:rsidR="002011AC">
        <w:rPr>
          <w:sz w:val="22"/>
          <w:szCs w:val="22"/>
        </w:rPr>
        <w:t>Pazartesi</w:t>
      </w:r>
      <w:r w:rsidRPr="002325F2">
        <w:rPr>
          <w:sz w:val="22"/>
          <w:szCs w:val="22"/>
        </w:rPr>
        <w:t xml:space="preserve"> günü saat </w:t>
      </w:r>
      <w:r w:rsidR="00B5167D" w:rsidRPr="002325F2">
        <w:rPr>
          <w:sz w:val="22"/>
          <w:szCs w:val="22"/>
        </w:rPr>
        <w:t>09</w:t>
      </w:r>
      <w:r w:rsidR="00C97543">
        <w:rPr>
          <w:sz w:val="22"/>
          <w:szCs w:val="22"/>
        </w:rPr>
        <w:t>.30</w:t>
      </w:r>
      <w:r w:rsidR="005C1AB2" w:rsidRPr="002325F2">
        <w:rPr>
          <w:sz w:val="22"/>
          <w:szCs w:val="22"/>
        </w:rPr>
        <w:t>’d</w:t>
      </w:r>
      <w:r w:rsidR="00AA5D1C" w:rsidRPr="002325F2">
        <w:rPr>
          <w:sz w:val="22"/>
          <w:szCs w:val="22"/>
        </w:rPr>
        <w:t>a</w:t>
      </w:r>
      <w:r w:rsidR="005C1AB2" w:rsidRPr="002325F2">
        <w:rPr>
          <w:sz w:val="22"/>
          <w:szCs w:val="22"/>
        </w:rPr>
        <w:t xml:space="preserve"> a</w:t>
      </w:r>
      <w:r w:rsidRPr="002325F2">
        <w:rPr>
          <w:sz w:val="22"/>
          <w:szCs w:val="22"/>
        </w:rPr>
        <w:t xml:space="preserve">şağıdaki gündem maddelerini görüşmek üzere okulumuz </w:t>
      </w:r>
      <w:r w:rsidR="00D1711B">
        <w:rPr>
          <w:sz w:val="22"/>
          <w:szCs w:val="22"/>
        </w:rPr>
        <w:t>Konferans Salonunda</w:t>
      </w:r>
      <w:r w:rsidR="00B5167D" w:rsidRPr="002325F2">
        <w:rPr>
          <w:sz w:val="22"/>
          <w:szCs w:val="22"/>
        </w:rPr>
        <w:t xml:space="preserve"> </w:t>
      </w:r>
      <w:r w:rsidRPr="002325F2">
        <w:rPr>
          <w:sz w:val="22"/>
          <w:szCs w:val="22"/>
        </w:rPr>
        <w:t>yapılacaktır.</w:t>
      </w:r>
    </w:p>
    <w:p w:rsidR="00B5167D" w:rsidRPr="002325F2" w:rsidRDefault="000618AE" w:rsidP="00643354">
      <w:pPr>
        <w:spacing w:before="120"/>
        <w:ind w:firstLine="7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 xml:space="preserve">Kurula, tüm </w:t>
      </w:r>
      <w:r w:rsidR="00355F6A" w:rsidRPr="002325F2">
        <w:rPr>
          <w:sz w:val="22"/>
          <w:szCs w:val="22"/>
        </w:rPr>
        <w:t>öğretmenlerin eksiksiz</w:t>
      </w:r>
      <w:r w:rsidR="00B5167D" w:rsidRPr="002325F2">
        <w:rPr>
          <w:sz w:val="22"/>
          <w:szCs w:val="22"/>
        </w:rPr>
        <w:t xml:space="preserve"> ve </w:t>
      </w:r>
      <w:r w:rsidR="00622753" w:rsidRPr="002325F2">
        <w:rPr>
          <w:sz w:val="22"/>
          <w:szCs w:val="22"/>
        </w:rPr>
        <w:t>hazırlıklı olarak</w:t>
      </w:r>
      <w:r w:rsidRPr="002325F2">
        <w:rPr>
          <w:sz w:val="22"/>
          <w:szCs w:val="22"/>
        </w:rPr>
        <w:t xml:space="preserve"> katılımı hususunda gereğini önemle rica ederim.</w:t>
      </w:r>
      <w:r w:rsidR="00B5167D" w:rsidRPr="002325F2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B5167D" w:rsidRPr="002325F2" w:rsidRDefault="00B5167D" w:rsidP="000618AE">
      <w:pPr>
        <w:ind w:firstLine="720"/>
        <w:jc w:val="both"/>
        <w:rPr>
          <w:sz w:val="22"/>
          <w:szCs w:val="22"/>
        </w:rPr>
      </w:pPr>
    </w:p>
    <w:p w:rsidR="000618AE" w:rsidRPr="002325F2" w:rsidRDefault="00B5167D" w:rsidP="00643354">
      <w:pPr>
        <w:ind w:firstLine="720"/>
        <w:rPr>
          <w:sz w:val="22"/>
          <w:szCs w:val="22"/>
        </w:rPr>
      </w:pPr>
      <w:r w:rsidRPr="002325F2">
        <w:rPr>
          <w:rFonts w:ascii="Viner Hand ITC" w:hAnsi="Viner Hand ITC"/>
          <w:sz w:val="22"/>
          <w:szCs w:val="22"/>
        </w:rPr>
        <w:t xml:space="preserve">                                                                                                      </w:t>
      </w:r>
      <w:r w:rsidR="00643354">
        <w:rPr>
          <w:rFonts w:ascii="Viner Hand ITC" w:hAnsi="Viner Hand ITC"/>
          <w:sz w:val="22"/>
          <w:szCs w:val="22"/>
        </w:rPr>
        <w:tab/>
      </w:r>
      <w:r w:rsidR="00643354">
        <w:rPr>
          <w:rFonts w:ascii="Viner Hand ITC" w:hAnsi="Viner Hand ITC"/>
          <w:sz w:val="22"/>
          <w:szCs w:val="22"/>
        </w:rPr>
        <w:tab/>
      </w:r>
      <w:r w:rsidR="00643354">
        <w:rPr>
          <w:rFonts w:ascii="Viner Hand ITC" w:hAnsi="Viner Hand ITC"/>
          <w:sz w:val="22"/>
          <w:szCs w:val="22"/>
        </w:rPr>
        <w:tab/>
      </w:r>
      <w:r w:rsidR="00643354">
        <w:rPr>
          <w:rFonts w:ascii="Viner Hand ITC" w:hAnsi="Viner Hand ITC"/>
          <w:sz w:val="22"/>
          <w:szCs w:val="22"/>
        </w:rPr>
        <w:tab/>
      </w:r>
      <w:r w:rsidR="00C97543">
        <w:rPr>
          <w:sz w:val="22"/>
          <w:szCs w:val="22"/>
        </w:rPr>
        <w:t>Cihan BALDAN</w:t>
      </w:r>
      <w:r w:rsidR="000618AE" w:rsidRPr="002325F2">
        <w:rPr>
          <w:sz w:val="22"/>
          <w:szCs w:val="22"/>
        </w:rPr>
        <w:tab/>
      </w:r>
      <w:r w:rsidR="000618AE" w:rsidRPr="002325F2">
        <w:rPr>
          <w:sz w:val="22"/>
          <w:szCs w:val="22"/>
        </w:rPr>
        <w:tab/>
      </w:r>
      <w:r w:rsidR="000618AE" w:rsidRPr="002325F2">
        <w:rPr>
          <w:sz w:val="22"/>
          <w:szCs w:val="22"/>
        </w:rPr>
        <w:tab/>
      </w:r>
      <w:r w:rsidR="000618AE" w:rsidRPr="002325F2">
        <w:rPr>
          <w:sz w:val="22"/>
          <w:szCs w:val="22"/>
        </w:rPr>
        <w:tab/>
      </w:r>
      <w:r w:rsidR="000618AE" w:rsidRPr="002325F2">
        <w:rPr>
          <w:sz w:val="22"/>
          <w:szCs w:val="22"/>
        </w:rPr>
        <w:tab/>
      </w:r>
      <w:r w:rsidR="000618AE" w:rsidRPr="002325F2">
        <w:rPr>
          <w:sz w:val="22"/>
          <w:szCs w:val="22"/>
        </w:rPr>
        <w:tab/>
      </w:r>
      <w:r w:rsidR="000618AE" w:rsidRPr="002325F2">
        <w:rPr>
          <w:sz w:val="22"/>
          <w:szCs w:val="22"/>
        </w:rPr>
        <w:tab/>
      </w:r>
      <w:r w:rsidR="000618AE" w:rsidRPr="002325F2">
        <w:rPr>
          <w:sz w:val="22"/>
          <w:szCs w:val="22"/>
        </w:rPr>
        <w:tab/>
      </w:r>
      <w:r w:rsidR="000618AE" w:rsidRPr="002325F2">
        <w:rPr>
          <w:sz w:val="22"/>
          <w:szCs w:val="22"/>
        </w:rPr>
        <w:tab/>
      </w:r>
      <w:r w:rsidR="0051347F" w:rsidRPr="002325F2">
        <w:rPr>
          <w:sz w:val="22"/>
          <w:szCs w:val="22"/>
        </w:rPr>
        <w:t xml:space="preserve">     </w:t>
      </w:r>
      <w:r w:rsidRPr="002325F2">
        <w:rPr>
          <w:sz w:val="22"/>
          <w:szCs w:val="22"/>
        </w:rPr>
        <w:t xml:space="preserve">  </w:t>
      </w:r>
      <w:r w:rsidR="00643354">
        <w:rPr>
          <w:sz w:val="22"/>
          <w:szCs w:val="22"/>
        </w:rPr>
        <w:t xml:space="preserve">    </w:t>
      </w:r>
      <w:r w:rsidR="00643354">
        <w:rPr>
          <w:sz w:val="22"/>
          <w:szCs w:val="22"/>
        </w:rPr>
        <w:tab/>
      </w:r>
      <w:r w:rsidR="00643354">
        <w:rPr>
          <w:sz w:val="22"/>
          <w:szCs w:val="22"/>
        </w:rPr>
        <w:tab/>
      </w:r>
      <w:r w:rsidR="00643354">
        <w:rPr>
          <w:sz w:val="22"/>
          <w:szCs w:val="22"/>
        </w:rPr>
        <w:tab/>
      </w:r>
      <w:r w:rsidR="00643354">
        <w:rPr>
          <w:sz w:val="22"/>
          <w:szCs w:val="22"/>
        </w:rPr>
        <w:tab/>
      </w:r>
      <w:r w:rsidR="000618AE" w:rsidRPr="002325F2">
        <w:rPr>
          <w:sz w:val="22"/>
          <w:szCs w:val="22"/>
        </w:rPr>
        <w:t>Okul Müdürü</w:t>
      </w:r>
    </w:p>
    <w:p w:rsidR="00A06074" w:rsidRPr="002325F2" w:rsidRDefault="00A06074" w:rsidP="00C03578">
      <w:pPr>
        <w:jc w:val="both"/>
        <w:rPr>
          <w:sz w:val="22"/>
          <w:szCs w:val="22"/>
          <w:u w:val="single"/>
        </w:rPr>
      </w:pPr>
    </w:p>
    <w:p w:rsidR="00F248AC" w:rsidRPr="0090777C" w:rsidRDefault="000618AE" w:rsidP="00622753">
      <w:pPr>
        <w:jc w:val="center"/>
        <w:rPr>
          <w:b/>
          <w:szCs w:val="22"/>
        </w:rPr>
      </w:pPr>
      <w:r w:rsidRPr="0090777C">
        <w:rPr>
          <w:b/>
          <w:szCs w:val="22"/>
        </w:rPr>
        <w:t>Gündem</w:t>
      </w:r>
      <w:r w:rsidR="00B5167D" w:rsidRPr="0090777C">
        <w:rPr>
          <w:b/>
          <w:szCs w:val="22"/>
        </w:rPr>
        <w:t xml:space="preserve"> Maddeleri</w:t>
      </w:r>
    </w:p>
    <w:p w:rsidR="00825F83" w:rsidRPr="0045265B" w:rsidRDefault="001549F5" w:rsidP="00893DA0">
      <w:pPr>
        <w:pStyle w:val="ListeParagraf"/>
        <w:numPr>
          <w:ilvl w:val="0"/>
          <w:numId w:val="11"/>
        </w:numPr>
        <w:spacing w:before="120"/>
        <w:jc w:val="both"/>
        <w:rPr>
          <w:b/>
          <w:sz w:val="22"/>
          <w:szCs w:val="22"/>
          <w:u w:val="single"/>
        </w:rPr>
      </w:pPr>
      <w:r w:rsidRPr="00825F83">
        <w:rPr>
          <w:b/>
          <w:bCs/>
          <w:sz w:val="22"/>
          <w:szCs w:val="22"/>
        </w:rPr>
        <w:t>Saygı Duruşu</w:t>
      </w:r>
      <w:r w:rsidR="00825F83" w:rsidRPr="00825F83">
        <w:rPr>
          <w:b/>
          <w:bCs/>
          <w:sz w:val="22"/>
          <w:szCs w:val="22"/>
        </w:rPr>
        <w:t>,</w:t>
      </w:r>
      <w:r w:rsidRPr="00825F83">
        <w:rPr>
          <w:b/>
          <w:bCs/>
          <w:sz w:val="22"/>
          <w:szCs w:val="22"/>
        </w:rPr>
        <w:t xml:space="preserve"> İstiklal Marşı’nın Söylenmesi</w:t>
      </w:r>
      <w:r w:rsidR="00825F83" w:rsidRPr="00825F83">
        <w:rPr>
          <w:b/>
          <w:bCs/>
          <w:sz w:val="22"/>
          <w:szCs w:val="22"/>
        </w:rPr>
        <w:t>,</w:t>
      </w:r>
      <w:r w:rsidRPr="00825F83">
        <w:rPr>
          <w:b/>
          <w:bCs/>
          <w:sz w:val="22"/>
          <w:szCs w:val="22"/>
        </w:rPr>
        <w:t xml:space="preserve"> Açılış ve yoklama.</w:t>
      </w:r>
      <w:r w:rsidR="00454646" w:rsidRPr="00893DA0">
        <w:rPr>
          <w:b/>
          <w:bCs/>
          <w:sz w:val="22"/>
          <w:szCs w:val="22"/>
        </w:rPr>
        <w:t xml:space="preserve"> </w:t>
      </w:r>
    </w:p>
    <w:p w:rsidR="0045265B" w:rsidRPr="0045265B" w:rsidRDefault="0045265B" w:rsidP="0045265B">
      <w:pPr>
        <w:pStyle w:val="ListeParagraf"/>
        <w:numPr>
          <w:ilvl w:val="0"/>
          <w:numId w:val="11"/>
        </w:numPr>
        <w:spacing w:before="120"/>
        <w:jc w:val="both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Genel Müdürümüzün ve Bakanımızın </w:t>
      </w:r>
      <w:proofErr w:type="spellStart"/>
      <w:r>
        <w:rPr>
          <w:b/>
          <w:bCs/>
          <w:sz w:val="22"/>
          <w:szCs w:val="22"/>
        </w:rPr>
        <w:t>Eba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dan</w:t>
      </w:r>
      <w:proofErr w:type="gramEnd"/>
      <w:r>
        <w:rPr>
          <w:b/>
          <w:bCs/>
          <w:sz w:val="22"/>
          <w:szCs w:val="22"/>
        </w:rPr>
        <w:t xml:space="preserve"> toplantısı.</w:t>
      </w:r>
    </w:p>
    <w:p w:rsidR="00825F83" w:rsidRPr="00825F83" w:rsidRDefault="00F248AC" w:rsidP="00825F83">
      <w:pPr>
        <w:pStyle w:val="ListeParagraf"/>
        <w:numPr>
          <w:ilvl w:val="0"/>
          <w:numId w:val="11"/>
        </w:numPr>
        <w:spacing w:before="120"/>
        <w:jc w:val="both"/>
        <w:rPr>
          <w:b/>
          <w:sz w:val="22"/>
          <w:szCs w:val="22"/>
          <w:u w:val="single"/>
        </w:rPr>
      </w:pPr>
      <w:r w:rsidRPr="00825F83">
        <w:rPr>
          <w:b/>
          <w:sz w:val="22"/>
        </w:rPr>
        <w:t>Gündem maddelerinin okunması ve varsa ilave edilecek maddelerin belirlenmesi</w:t>
      </w:r>
      <w:r w:rsidR="00622753" w:rsidRPr="00825F83">
        <w:rPr>
          <w:b/>
          <w:sz w:val="22"/>
        </w:rPr>
        <w:t>.</w:t>
      </w:r>
    </w:p>
    <w:p w:rsidR="00F02DA7" w:rsidRPr="00F02DA7" w:rsidRDefault="000618AE" w:rsidP="00F02DA7">
      <w:pPr>
        <w:pStyle w:val="ListeParagraf"/>
        <w:numPr>
          <w:ilvl w:val="0"/>
          <w:numId w:val="11"/>
        </w:numPr>
        <w:spacing w:before="120"/>
        <w:jc w:val="both"/>
        <w:rPr>
          <w:b/>
          <w:sz w:val="22"/>
          <w:szCs w:val="22"/>
          <w:u w:val="single"/>
        </w:rPr>
      </w:pPr>
      <w:r w:rsidRPr="00825F83">
        <w:rPr>
          <w:b/>
          <w:sz w:val="22"/>
          <w:szCs w:val="22"/>
        </w:rPr>
        <w:t>Kurul</w:t>
      </w:r>
      <w:r w:rsidR="00355F6A" w:rsidRPr="00825F83">
        <w:rPr>
          <w:b/>
          <w:sz w:val="22"/>
          <w:szCs w:val="22"/>
        </w:rPr>
        <w:t xml:space="preserve"> yazmanlarının seçimi. (2 asil - </w:t>
      </w:r>
      <w:r w:rsidRPr="00825F83">
        <w:rPr>
          <w:b/>
          <w:sz w:val="22"/>
          <w:szCs w:val="22"/>
        </w:rPr>
        <w:t>2 yedek</w:t>
      </w:r>
      <w:r w:rsidR="00622753" w:rsidRPr="00825F83">
        <w:rPr>
          <w:b/>
          <w:sz w:val="22"/>
          <w:szCs w:val="22"/>
        </w:rPr>
        <w:t xml:space="preserve"> üye</w:t>
      </w:r>
      <w:r w:rsidRPr="00825F83">
        <w:rPr>
          <w:b/>
          <w:sz w:val="22"/>
          <w:szCs w:val="22"/>
        </w:rPr>
        <w:t>)</w:t>
      </w:r>
    </w:p>
    <w:p w:rsidR="00F02DA7" w:rsidRPr="00F02DA7" w:rsidRDefault="009E763A" w:rsidP="00F02DA7">
      <w:pPr>
        <w:pStyle w:val="ListeParagraf"/>
        <w:numPr>
          <w:ilvl w:val="0"/>
          <w:numId w:val="11"/>
        </w:numPr>
        <w:spacing w:before="120"/>
        <w:jc w:val="both"/>
        <w:rPr>
          <w:b/>
          <w:sz w:val="22"/>
          <w:szCs w:val="22"/>
          <w:u w:val="single"/>
        </w:rPr>
      </w:pPr>
      <w:r>
        <w:rPr>
          <w:b/>
          <w:sz w:val="22"/>
        </w:rPr>
        <w:t>2022-2023</w:t>
      </w:r>
      <w:r w:rsidR="00F02DA7" w:rsidRPr="00F02DA7">
        <w:rPr>
          <w:b/>
          <w:sz w:val="22"/>
        </w:rPr>
        <w:t xml:space="preserve"> Eğitim Öğretim Yılında Covıd-19 salgını koruma ve önleme tedbirleri kapsamında okul ortamında alınacak önleyici tedbirler ve uyulması gereken kurallar </w:t>
      </w:r>
    </w:p>
    <w:p w:rsidR="00F02DA7" w:rsidRPr="00F02DA7" w:rsidRDefault="009E763A" w:rsidP="00F02DA7">
      <w:pPr>
        <w:pStyle w:val="ListeParagraf"/>
        <w:numPr>
          <w:ilvl w:val="0"/>
          <w:numId w:val="11"/>
        </w:numPr>
        <w:spacing w:before="120"/>
        <w:jc w:val="both"/>
        <w:rPr>
          <w:b/>
          <w:sz w:val="22"/>
        </w:rPr>
      </w:pPr>
      <w:r>
        <w:rPr>
          <w:b/>
          <w:sz w:val="22"/>
        </w:rPr>
        <w:t>2022-2023</w:t>
      </w:r>
      <w:r w:rsidR="00F02DA7" w:rsidRPr="00F02DA7">
        <w:rPr>
          <w:b/>
          <w:sz w:val="22"/>
        </w:rPr>
        <w:t xml:space="preserve"> Eğitim Öğretim Yılında Covıd-19 salgını sürecinde öğrencilerin öğrenme kazanımlarına ilişkin eksiklerin giderilmesine yönelik planlanan “Tamamlayıcı Eğitim Programı” uygulama süreçleri hakkında bilgilendirme yapılması</w:t>
      </w:r>
    </w:p>
    <w:p w:rsidR="00825F83" w:rsidRPr="000972CC" w:rsidRDefault="00825F83" w:rsidP="000972CC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825F83">
        <w:rPr>
          <w:b/>
          <w:sz w:val="22"/>
          <w:szCs w:val="22"/>
        </w:rPr>
        <w:t>Öğretmenler kurulunun işleyişi, maddeler görüşülürken uyulacak kuralların hatırlatılması.</w:t>
      </w:r>
    </w:p>
    <w:p w:rsidR="00825F83" w:rsidRPr="00825F83" w:rsidRDefault="00355F6A" w:rsidP="00AD2423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25F83">
        <w:rPr>
          <w:b/>
          <w:sz w:val="22"/>
          <w:szCs w:val="22"/>
        </w:rPr>
        <w:t xml:space="preserve">Bir önceki kurul kararlarının gözden </w:t>
      </w:r>
      <w:r w:rsidR="00CD2853" w:rsidRPr="00825F83">
        <w:rPr>
          <w:b/>
          <w:sz w:val="22"/>
          <w:szCs w:val="22"/>
        </w:rPr>
        <w:t xml:space="preserve">geçirilmesi ve </w:t>
      </w:r>
      <w:r w:rsidR="009E763A">
        <w:rPr>
          <w:b/>
          <w:sz w:val="22"/>
          <w:szCs w:val="22"/>
        </w:rPr>
        <w:t>2021-2022</w:t>
      </w:r>
      <w:r w:rsidR="00CD2853" w:rsidRPr="00825F83">
        <w:rPr>
          <w:b/>
          <w:sz w:val="22"/>
          <w:szCs w:val="22"/>
        </w:rPr>
        <w:t xml:space="preserve"> Eğitim – Öğretim Yılına </w:t>
      </w:r>
      <w:r w:rsidR="00622753" w:rsidRPr="00825F83">
        <w:rPr>
          <w:b/>
          <w:sz w:val="22"/>
          <w:szCs w:val="22"/>
        </w:rPr>
        <w:t>ait öğrencilerin</w:t>
      </w:r>
      <w:r w:rsidR="00CD2853" w:rsidRPr="00825F83">
        <w:rPr>
          <w:b/>
          <w:sz w:val="22"/>
          <w:szCs w:val="22"/>
        </w:rPr>
        <w:t xml:space="preserve"> başarı, devam</w:t>
      </w:r>
      <w:r w:rsidR="00622753" w:rsidRPr="00825F83">
        <w:rPr>
          <w:b/>
          <w:sz w:val="22"/>
          <w:szCs w:val="22"/>
        </w:rPr>
        <w:t>-</w:t>
      </w:r>
      <w:r w:rsidR="00CD2853" w:rsidRPr="00825F83">
        <w:rPr>
          <w:b/>
          <w:sz w:val="22"/>
          <w:szCs w:val="22"/>
        </w:rPr>
        <w:t>devamsızlık</w:t>
      </w:r>
      <w:r w:rsidR="00503DF5" w:rsidRPr="00825F83">
        <w:rPr>
          <w:b/>
          <w:sz w:val="22"/>
          <w:szCs w:val="22"/>
        </w:rPr>
        <w:t>,</w:t>
      </w:r>
      <w:r w:rsidR="00622753" w:rsidRPr="00825F83">
        <w:rPr>
          <w:b/>
          <w:sz w:val="22"/>
          <w:szCs w:val="22"/>
        </w:rPr>
        <w:t xml:space="preserve"> </w:t>
      </w:r>
      <w:r w:rsidR="00CD2853" w:rsidRPr="00825F83">
        <w:rPr>
          <w:b/>
          <w:sz w:val="22"/>
          <w:szCs w:val="22"/>
        </w:rPr>
        <w:t>ödül ve disiplin durumlarının ve genel değerlendirilmesinin yapılması.</w:t>
      </w:r>
    </w:p>
    <w:p w:rsidR="00355F6A" w:rsidRPr="00825F83" w:rsidRDefault="009E763A" w:rsidP="00AD2423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2022-2023</w:t>
      </w:r>
      <w:r w:rsidR="00355F6A" w:rsidRPr="00825F83">
        <w:rPr>
          <w:b/>
          <w:sz w:val="22"/>
          <w:szCs w:val="22"/>
        </w:rPr>
        <w:t xml:space="preserve"> Eğitim </w:t>
      </w:r>
      <w:r w:rsidR="00B5167D" w:rsidRPr="00825F83">
        <w:rPr>
          <w:b/>
          <w:sz w:val="22"/>
          <w:szCs w:val="22"/>
        </w:rPr>
        <w:t xml:space="preserve"> - </w:t>
      </w:r>
      <w:r w:rsidR="00355F6A" w:rsidRPr="00825F83">
        <w:rPr>
          <w:b/>
          <w:sz w:val="22"/>
          <w:szCs w:val="22"/>
        </w:rPr>
        <w:t>Öğretim yılında başarıyı arttıracak önlemlerin belirlenmesi</w:t>
      </w:r>
      <w:r w:rsidR="00643354">
        <w:rPr>
          <w:b/>
          <w:sz w:val="22"/>
          <w:szCs w:val="22"/>
        </w:rPr>
        <w:t>, Bakanlığımızın 2023 Eğitim Vizyonu hedefleri doğrultusunda gerçekleştirilecek çalışmalar.</w:t>
      </w:r>
    </w:p>
    <w:p w:rsidR="00C97543" w:rsidRPr="00A43AE1" w:rsidRDefault="00F82A0F" w:rsidP="000972CC">
      <w:pPr>
        <w:pStyle w:val="ListeParagraf"/>
        <w:numPr>
          <w:ilvl w:val="0"/>
          <w:numId w:val="11"/>
        </w:numPr>
        <w:spacing w:before="100" w:beforeAutospacing="1" w:after="100" w:afterAutospacing="1"/>
        <w:rPr>
          <w:bCs/>
          <w:color w:val="C00000"/>
          <w:sz w:val="22"/>
          <w:szCs w:val="22"/>
        </w:rPr>
      </w:pPr>
      <w:r w:rsidRPr="00825F83">
        <w:rPr>
          <w:b/>
          <w:sz w:val="22"/>
          <w:szCs w:val="22"/>
        </w:rPr>
        <w:t xml:space="preserve">Mesleki Çalışma Programı </w:t>
      </w:r>
      <w:r w:rsidR="007A5E83" w:rsidRPr="00825F83">
        <w:rPr>
          <w:b/>
          <w:sz w:val="22"/>
          <w:szCs w:val="22"/>
        </w:rPr>
        <w:t>ve</w:t>
      </w:r>
      <w:r w:rsidRPr="00825F83">
        <w:rPr>
          <w:b/>
          <w:sz w:val="22"/>
          <w:szCs w:val="22"/>
        </w:rPr>
        <w:t xml:space="preserve"> </w:t>
      </w:r>
      <w:r w:rsidR="007A5E83" w:rsidRPr="00825F83">
        <w:rPr>
          <w:b/>
          <w:sz w:val="22"/>
          <w:szCs w:val="22"/>
        </w:rPr>
        <w:t xml:space="preserve">Ortaöğretim Müdürlüğü Yenilenen Öğretim Programları hakkında bilgilendirme ve </w:t>
      </w:r>
      <w:r w:rsidRPr="00825F83">
        <w:rPr>
          <w:b/>
          <w:sz w:val="22"/>
          <w:szCs w:val="22"/>
        </w:rPr>
        <w:t xml:space="preserve">görev </w:t>
      </w:r>
      <w:r w:rsidR="007A5E83" w:rsidRPr="00825F83">
        <w:rPr>
          <w:b/>
          <w:sz w:val="22"/>
          <w:szCs w:val="22"/>
        </w:rPr>
        <w:t>dağılımı, Mevzuat değişiklikleri</w:t>
      </w:r>
      <w:r w:rsidR="00C97543" w:rsidRPr="00825F83">
        <w:rPr>
          <w:b/>
          <w:sz w:val="22"/>
          <w:szCs w:val="22"/>
        </w:rPr>
        <w:t>.</w:t>
      </w:r>
      <w:r w:rsidR="00C97543" w:rsidRPr="00825F83">
        <w:rPr>
          <w:b/>
        </w:rPr>
        <w:t xml:space="preserve"> (OKY 87.md)</w:t>
      </w:r>
      <w:r w:rsidR="00CD70AA" w:rsidRPr="00825F83">
        <w:rPr>
          <w:b/>
        </w:rPr>
        <w:t xml:space="preserve"> </w:t>
      </w:r>
    </w:p>
    <w:p w:rsidR="00491F0E" w:rsidRPr="00D63D4C" w:rsidRDefault="00B136A8" w:rsidP="000972CC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color w:val="7030A0"/>
          <w:sz w:val="22"/>
        </w:rPr>
      </w:pPr>
      <w:r w:rsidRPr="00F02DA7">
        <w:rPr>
          <w:rStyle w:val="Gl"/>
        </w:rPr>
        <w:t>Okulumuza a</w:t>
      </w:r>
      <w:r w:rsidRPr="00EE6F02">
        <w:rPr>
          <w:rStyle w:val="Gl"/>
          <w:color w:val="000000"/>
        </w:rPr>
        <w:t xml:space="preserve">it </w:t>
      </w:r>
      <w:proofErr w:type="gramStart"/>
      <w:r w:rsidRPr="00EE6F02">
        <w:rPr>
          <w:rStyle w:val="Gl"/>
          <w:color w:val="000000"/>
        </w:rPr>
        <w:t>vizyon</w:t>
      </w:r>
      <w:proofErr w:type="gramEnd"/>
      <w:r w:rsidRPr="00EE6F02">
        <w:rPr>
          <w:rStyle w:val="Gl"/>
          <w:color w:val="000000"/>
        </w:rPr>
        <w:t xml:space="preserve"> ve misyonunun okunması ve yaz döneminde gelen yazılarla ilgili bilgi v</w:t>
      </w:r>
      <w:r w:rsidRPr="00EE6F02">
        <w:rPr>
          <w:b/>
        </w:rPr>
        <w:t xml:space="preserve">erilmesi, Bakanlık emirleri, Mevzuat Değişiklikleri, </w:t>
      </w:r>
      <w:r w:rsidR="00355F6A" w:rsidRPr="00397BAF">
        <w:rPr>
          <w:b/>
          <w:sz w:val="22"/>
          <w:szCs w:val="22"/>
        </w:rPr>
        <w:t>Anayasamızın eğitimle ilgili (24, 42, 58 ve 59.), 1739 sayılı Milli Eğitim Temel Kanunu'nun (</w:t>
      </w:r>
      <w:r w:rsidR="00B5167D" w:rsidRPr="00397BAF">
        <w:rPr>
          <w:b/>
          <w:sz w:val="22"/>
          <w:szCs w:val="22"/>
        </w:rPr>
        <w:t>2.4.5.6.7.17</w:t>
      </w:r>
      <w:r w:rsidR="00DC5D1F" w:rsidRPr="00397BAF">
        <w:rPr>
          <w:b/>
          <w:sz w:val="22"/>
          <w:szCs w:val="22"/>
        </w:rPr>
        <w:t xml:space="preserve"> ve 43.),</w:t>
      </w:r>
      <w:r w:rsidR="00355F6A" w:rsidRPr="00397BAF">
        <w:rPr>
          <w:b/>
          <w:sz w:val="22"/>
          <w:szCs w:val="22"/>
        </w:rPr>
        <w:t xml:space="preserve"> 657 sayılı Devlet Memurları Kanunu'nun (</w:t>
      </w:r>
      <w:r w:rsidR="00B5167D" w:rsidRPr="00397BAF">
        <w:rPr>
          <w:b/>
          <w:sz w:val="22"/>
          <w:szCs w:val="22"/>
        </w:rPr>
        <w:t>7.15.26</w:t>
      </w:r>
      <w:r w:rsidR="00DC5D1F" w:rsidRPr="00397BAF">
        <w:rPr>
          <w:b/>
          <w:sz w:val="22"/>
          <w:szCs w:val="22"/>
        </w:rPr>
        <w:t>,</w:t>
      </w:r>
      <w:r w:rsidR="00355F6A" w:rsidRPr="00397BAF">
        <w:rPr>
          <w:b/>
          <w:sz w:val="22"/>
          <w:szCs w:val="22"/>
        </w:rPr>
        <w:t>31</w:t>
      </w:r>
      <w:r w:rsidR="00B5167D" w:rsidRPr="00397BAF">
        <w:rPr>
          <w:b/>
          <w:sz w:val="22"/>
          <w:szCs w:val="22"/>
        </w:rPr>
        <w:t xml:space="preserve"> </w:t>
      </w:r>
      <w:r w:rsidR="00355F6A" w:rsidRPr="00397BAF">
        <w:rPr>
          <w:b/>
          <w:sz w:val="22"/>
          <w:szCs w:val="22"/>
        </w:rPr>
        <w:t>ve</w:t>
      </w:r>
      <w:r w:rsidR="00B5167D" w:rsidRPr="00397BAF">
        <w:rPr>
          <w:b/>
          <w:sz w:val="22"/>
          <w:szCs w:val="22"/>
        </w:rPr>
        <w:t xml:space="preserve"> </w:t>
      </w:r>
      <w:r w:rsidR="00355F6A" w:rsidRPr="00397BAF">
        <w:rPr>
          <w:b/>
          <w:sz w:val="22"/>
          <w:szCs w:val="22"/>
        </w:rPr>
        <w:t>125.)  maddelerinin okunması.</w:t>
      </w:r>
    </w:p>
    <w:p w:rsidR="00983E30" w:rsidRPr="002325F2" w:rsidRDefault="00355F6A" w:rsidP="00D63D4C">
      <w:pPr>
        <w:pStyle w:val="AralkYok"/>
        <w:numPr>
          <w:ilvl w:val="0"/>
          <w:numId w:val="11"/>
        </w:numPr>
        <w:spacing w:before="120"/>
        <w:rPr>
          <w:sz w:val="22"/>
        </w:rPr>
      </w:pPr>
      <w:r w:rsidRPr="00D63D4C">
        <w:rPr>
          <w:b/>
          <w:sz w:val="22"/>
        </w:rPr>
        <w:t xml:space="preserve">Atatürk </w:t>
      </w:r>
      <w:r w:rsidR="00B5167D" w:rsidRPr="00D63D4C">
        <w:rPr>
          <w:b/>
          <w:sz w:val="22"/>
        </w:rPr>
        <w:t xml:space="preserve">İlke ve İnkılâplarının </w:t>
      </w:r>
      <w:r w:rsidRPr="00D63D4C">
        <w:rPr>
          <w:b/>
          <w:sz w:val="22"/>
        </w:rPr>
        <w:t xml:space="preserve">öğretim esasları ile öğretim </w:t>
      </w:r>
      <w:r w:rsidR="00F570C9" w:rsidRPr="00D63D4C">
        <w:rPr>
          <w:b/>
          <w:sz w:val="22"/>
        </w:rPr>
        <w:t xml:space="preserve">programlarında yer alması </w:t>
      </w:r>
      <w:r w:rsidR="00622753" w:rsidRPr="00D63D4C">
        <w:rPr>
          <w:b/>
          <w:sz w:val="22"/>
        </w:rPr>
        <w:t>gereken</w:t>
      </w:r>
      <w:r w:rsidRPr="00D63D4C">
        <w:rPr>
          <w:b/>
          <w:sz w:val="22"/>
        </w:rPr>
        <w:t xml:space="preserve"> Atatürkçülük ile ilgili konulara derslerde yer verilmesi hususlarının açıklanması</w:t>
      </w:r>
      <w:r w:rsidR="003B2B34" w:rsidRPr="00D63D4C">
        <w:rPr>
          <w:b/>
          <w:sz w:val="22"/>
        </w:rPr>
        <w:t>.</w:t>
      </w:r>
      <w:r w:rsidRPr="00D63D4C">
        <w:rPr>
          <w:b/>
          <w:sz w:val="22"/>
        </w:rPr>
        <w:t xml:space="preserve"> (2104 ve 2488 Sayılı Tebliğler Dergisi)</w:t>
      </w:r>
      <w:r w:rsidR="000B34D6">
        <w:rPr>
          <w:sz w:val="22"/>
        </w:rPr>
        <w:t xml:space="preserve"> </w:t>
      </w:r>
      <w:hyperlink r:id="rId9" w:history="1">
        <w:r w:rsidR="00132705" w:rsidRPr="00132705">
          <w:rPr>
            <w:rStyle w:val="Kpr"/>
            <w:sz w:val="22"/>
          </w:rPr>
          <w:t xml:space="preserve">Atatürkçülükle İlgili </w:t>
        </w:r>
        <w:proofErr w:type="gramStart"/>
        <w:r w:rsidR="00132705" w:rsidRPr="00132705">
          <w:rPr>
            <w:rStyle w:val="Kpr"/>
            <w:sz w:val="22"/>
          </w:rPr>
          <w:t>Konular.pdf</w:t>
        </w:r>
        <w:proofErr w:type="gramEnd"/>
      </w:hyperlink>
    </w:p>
    <w:p w:rsidR="00E76860" w:rsidRPr="00D63D4C" w:rsidRDefault="00983E30" w:rsidP="00D63D4C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D63D4C">
        <w:rPr>
          <w:b/>
          <w:sz w:val="22"/>
          <w:szCs w:val="22"/>
        </w:rPr>
        <w:t>Okulun genel işleyişi ile ilgili hususların ele alınıp görüşülmesi;</w:t>
      </w:r>
    </w:p>
    <w:p w:rsidR="00055A48" w:rsidRPr="000972CC" w:rsidRDefault="00983E30" w:rsidP="00055A4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 xml:space="preserve">Ders süresi ve zaman çizelgesinin açıklanması; derslere giriş çıkışlarda dikkat edilecek </w:t>
      </w:r>
      <w:r w:rsidR="00622753" w:rsidRPr="002325F2">
        <w:rPr>
          <w:sz w:val="22"/>
          <w:szCs w:val="22"/>
        </w:rPr>
        <w:t>hususlar. Derslerde</w:t>
      </w:r>
      <w:r w:rsidRPr="002325F2">
        <w:rPr>
          <w:sz w:val="22"/>
          <w:szCs w:val="22"/>
        </w:rPr>
        <w:t xml:space="preserve"> öğrencilerin yoklamalarının yapılması; öğrenci devamsızlıklarının önlenmesi</w:t>
      </w:r>
      <w:r w:rsidR="00962C46" w:rsidRPr="002325F2">
        <w:rPr>
          <w:sz w:val="22"/>
          <w:szCs w:val="22"/>
        </w:rPr>
        <w:t xml:space="preserve"> </w:t>
      </w:r>
      <w:r w:rsidRPr="002325F2">
        <w:rPr>
          <w:sz w:val="22"/>
          <w:szCs w:val="22"/>
        </w:rPr>
        <w:t>ve geç kalan öğrencilerin derse alınma şekli ile ilgili görüşmelerin yapılması</w:t>
      </w:r>
      <w:r w:rsidR="00BC6AA3" w:rsidRPr="002325F2">
        <w:rPr>
          <w:sz w:val="22"/>
          <w:szCs w:val="22"/>
        </w:rPr>
        <w:t>.</w:t>
      </w:r>
      <w:r w:rsidRPr="002325F2">
        <w:rPr>
          <w:sz w:val="22"/>
          <w:szCs w:val="22"/>
        </w:rPr>
        <w:t>(Ortaöğretim Kurumları Yönetmeliği 35. Madde</w:t>
      </w:r>
      <w:r w:rsidR="00DC5D1F" w:rsidRPr="002325F2">
        <w:rPr>
          <w:sz w:val="22"/>
          <w:szCs w:val="22"/>
        </w:rPr>
        <w:t>si</w:t>
      </w:r>
      <w:r w:rsidRPr="002325F2">
        <w:rPr>
          <w:sz w:val="22"/>
          <w:szCs w:val="22"/>
        </w:rPr>
        <w:t>)</w:t>
      </w:r>
    </w:p>
    <w:p w:rsidR="000972CC" w:rsidRDefault="00DC5D1F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bCs/>
          <w:sz w:val="22"/>
        </w:rPr>
        <w:t>Devamsızlık ve İlişik Kesme</w:t>
      </w:r>
      <w:r w:rsidR="00BC6AA3" w:rsidRPr="002325F2">
        <w:rPr>
          <w:bCs/>
          <w:sz w:val="22"/>
        </w:rPr>
        <w:t>.</w:t>
      </w:r>
      <w:r w:rsidRPr="002325F2">
        <w:rPr>
          <w:bCs/>
          <w:sz w:val="22"/>
        </w:rPr>
        <w:t xml:space="preserve"> (Milli Eğitim Bakanlığı Ortaöğretim Kurumları </w:t>
      </w:r>
      <w:r w:rsidR="00622753" w:rsidRPr="002325F2">
        <w:rPr>
          <w:bCs/>
          <w:sz w:val="22"/>
        </w:rPr>
        <w:t>Yönetmeliğinin bölümüyle</w:t>
      </w:r>
      <w:r w:rsidRPr="002325F2">
        <w:rPr>
          <w:bCs/>
          <w:sz w:val="22"/>
        </w:rPr>
        <w:t xml:space="preserve"> ilgili, 36. Maddesi).</w:t>
      </w:r>
    </w:p>
    <w:p w:rsidR="000972CC" w:rsidRDefault="00983E30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sz w:val="22"/>
          <w:szCs w:val="22"/>
        </w:rPr>
        <w:t>Perfor</w:t>
      </w:r>
      <w:r w:rsidR="005853DC" w:rsidRPr="000972CC">
        <w:rPr>
          <w:sz w:val="22"/>
          <w:szCs w:val="22"/>
        </w:rPr>
        <w:t>mans çalışması, proje ve diğer çalışmalar. Sınav analizi ve değerlendirme toplantıları ile ilgili açıklamalar.(Ortaöğretim kurumları Yönetmeliği 50. Maddesi)</w:t>
      </w:r>
    </w:p>
    <w:p w:rsidR="000972CC" w:rsidRDefault="006E36D5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sz w:val="22"/>
          <w:szCs w:val="22"/>
        </w:rPr>
        <w:t>MEB</w:t>
      </w:r>
      <w:r w:rsidR="00F02DA7">
        <w:rPr>
          <w:sz w:val="22"/>
          <w:szCs w:val="22"/>
        </w:rPr>
        <w:t xml:space="preserve"> Ortaöğretim Genel Müdürlüğünce </w:t>
      </w:r>
      <w:r w:rsidR="00DB47CD" w:rsidRPr="000972CC">
        <w:rPr>
          <w:b/>
          <w:bCs/>
          <w:sz w:val="22"/>
          <w:szCs w:val="22"/>
        </w:rPr>
        <w:t>MEB Eğitim Kurulları</w:t>
      </w:r>
      <w:r w:rsidR="00DB47CD" w:rsidRPr="000972CC">
        <w:rPr>
          <w:sz w:val="22"/>
          <w:szCs w:val="22"/>
          <w:shd w:val="clear" w:color="auto" w:fill="FFFFFF"/>
        </w:rPr>
        <w:t> ve </w:t>
      </w:r>
      <w:r w:rsidR="00DB47CD" w:rsidRPr="000972CC">
        <w:rPr>
          <w:b/>
          <w:bCs/>
          <w:sz w:val="22"/>
          <w:szCs w:val="22"/>
        </w:rPr>
        <w:t>Zümreleri Yönergesi</w:t>
      </w:r>
      <w:r w:rsidR="00DB47CD" w:rsidRPr="000972CC">
        <w:rPr>
          <w:rFonts w:ascii="Arial" w:hAnsi="Arial" w:cs="Arial"/>
          <w:shd w:val="clear" w:color="auto" w:fill="FFFFFF"/>
        </w:rPr>
        <w:t> </w:t>
      </w:r>
      <w:r w:rsidRPr="000972CC">
        <w:rPr>
          <w:sz w:val="22"/>
          <w:szCs w:val="22"/>
        </w:rPr>
        <w:t xml:space="preserve">hakkında </w:t>
      </w:r>
      <w:proofErr w:type="spellStart"/>
      <w:r w:rsidRPr="000972CC">
        <w:rPr>
          <w:sz w:val="22"/>
          <w:szCs w:val="22"/>
        </w:rPr>
        <w:t>bilgilendirme,</w:t>
      </w:r>
      <w:hyperlink r:id="rId10" w:history="1">
        <w:r w:rsidR="000847FE" w:rsidRPr="000972CC">
          <w:rPr>
            <w:rStyle w:val="Kpr"/>
            <w:sz w:val="22"/>
            <w:szCs w:val="22"/>
          </w:rPr>
          <w:t>EĞİTİM</w:t>
        </w:r>
        <w:proofErr w:type="spellEnd"/>
        <w:r w:rsidR="000847FE" w:rsidRPr="000972CC">
          <w:rPr>
            <w:rStyle w:val="Kpr"/>
            <w:sz w:val="22"/>
            <w:szCs w:val="22"/>
          </w:rPr>
          <w:t xml:space="preserve"> KURULLARI VE ZÜMRELERİ </w:t>
        </w:r>
        <w:proofErr w:type="gramStart"/>
        <w:r w:rsidR="000847FE" w:rsidRPr="000972CC">
          <w:rPr>
            <w:rStyle w:val="Kpr"/>
            <w:sz w:val="22"/>
            <w:szCs w:val="22"/>
          </w:rPr>
          <w:t>YÖNERGESİ.pdf</w:t>
        </w:r>
        <w:proofErr w:type="gramEnd"/>
      </w:hyperlink>
      <w:r w:rsidR="000847FE" w:rsidRPr="000972CC">
        <w:rPr>
          <w:color w:val="F79646" w:themeColor="accent6"/>
          <w:sz w:val="22"/>
          <w:szCs w:val="22"/>
        </w:rPr>
        <w:t xml:space="preserve">, </w:t>
      </w:r>
      <w:r w:rsidRPr="000972CC">
        <w:rPr>
          <w:color w:val="F79646" w:themeColor="accent6"/>
          <w:sz w:val="22"/>
          <w:szCs w:val="22"/>
        </w:rPr>
        <w:t xml:space="preserve"> </w:t>
      </w:r>
      <w:r w:rsidRPr="000972CC">
        <w:rPr>
          <w:sz w:val="22"/>
          <w:szCs w:val="22"/>
        </w:rPr>
        <w:t xml:space="preserve">zümreler arası işbirliğine önem verilmesi, zümreler arası görüş ve önerilerin başarıyı artıracak şekilde dikkate alınması; (Ortaöğretim Kurumları Yönetmeliğinin 110–111–112. Maddeleri)-Zümre başkanlarının tespiti, zümre ve şube öğretmenler kurulu ve zümre başkanları toplantılarının güncellenen yönerge hükümlerine göre bir takvime bağlanması. </w:t>
      </w:r>
      <w:proofErr w:type="spellStart"/>
      <w:r w:rsidRPr="000972CC">
        <w:rPr>
          <w:sz w:val="22"/>
          <w:szCs w:val="22"/>
        </w:rPr>
        <w:t>Ünitelendirilmiş</w:t>
      </w:r>
      <w:proofErr w:type="spellEnd"/>
      <w:r w:rsidRPr="000972CC">
        <w:rPr>
          <w:sz w:val="22"/>
          <w:szCs w:val="22"/>
        </w:rPr>
        <w:t xml:space="preserve"> yıllık plan ve ders planlarının hazırlanarak ilgili tutanakların ve yıllık planların zamanında idareye teslimi. (Ortaöğretim Kurumları Yönetmeliğinin 110 – 111 – 112. Maddeleri)</w:t>
      </w:r>
    </w:p>
    <w:p w:rsidR="000972CC" w:rsidRDefault="005853DC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sz w:val="22"/>
          <w:szCs w:val="22"/>
        </w:rPr>
        <w:lastRenderedPageBreak/>
        <w:t xml:space="preserve">Okulda, ilde,  ulusal ve uluslararası alanda yapılan yarışma sonuçlarının, sosyal – kültürel – sanatsal </w:t>
      </w:r>
      <w:r w:rsidR="00697D33" w:rsidRPr="000972CC">
        <w:rPr>
          <w:sz w:val="22"/>
          <w:szCs w:val="22"/>
        </w:rPr>
        <w:t>ve sportif etkinliklerin değerlendirilmesi ve bu eğitim – öğretim yılında yapılacak çalışmaların planlanması.</w:t>
      </w:r>
    </w:p>
    <w:p w:rsidR="000972CC" w:rsidRDefault="00697D33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proofErr w:type="gramStart"/>
      <w:r w:rsidRPr="000972CC">
        <w:rPr>
          <w:sz w:val="22"/>
          <w:szCs w:val="22"/>
        </w:rPr>
        <w:t>Okul ve çevrede Türkçenin doğru, güzel, etkili ve kurallarına uygun olarak kullanılması.</w:t>
      </w:r>
      <w:proofErr w:type="gramEnd"/>
    </w:p>
    <w:p w:rsidR="000972CC" w:rsidRDefault="00697D33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sz w:val="22"/>
          <w:szCs w:val="22"/>
        </w:rPr>
        <w:t>Egzersiz çalışması yapılacak alanların belirlenmesi,  ders dışı eğitim çalışması yap</w:t>
      </w:r>
      <w:r w:rsidR="00B776A3" w:rsidRPr="000972CC">
        <w:rPr>
          <w:sz w:val="22"/>
          <w:szCs w:val="22"/>
        </w:rPr>
        <w:t>acak öğretmenlerin tespiti.</w:t>
      </w:r>
    </w:p>
    <w:p w:rsidR="000972CC" w:rsidRDefault="00697D33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b/>
          <w:sz w:val="22"/>
          <w:szCs w:val="22"/>
        </w:rPr>
        <w:t>AB proj</w:t>
      </w:r>
      <w:r w:rsidR="00F02DA7">
        <w:rPr>
          <w:b/>
          <w:sz w:val="22"/>
          <w:szCs w:val="22"/>
        </w:rPr>
        <w:t xml:space="preserve">eleri, </w:t>
      </w:r>
      <w:proofErr w:type="spellStart"/>
      <w:r w:rsidR="003731ED">
        <w:rPr>
          <w:b/>
          <w:sz w:val="22"/>
          <w:szCs w:val="22"/>
        </w:rPr>
        <w:t>eTwinning</w:t>
      </w:r>
      <w:proofErr w:type="spellEnd"/>
      <w:r w:rsidR="003731ED">
        <w:rPr>
          <w:b/>
          <w:sz w:val="22"/>
          <w:szCs w:val="22"/>
        </w:rPr>
        <w:t xml:space="preserve"> projeleri, </w:t>
      </w:r>
      <w:r w:rsidR="00F02DA7">
        <w:rPr>
          <w:b/>
          <w:sz w:val="22"/>
          <w:szCs w:val="22"/>
        </w:rPr>
        <w:t xml:space="preserve">TÜBİTAK projeleri </w:t>
      </w:r>
      <w:r w:rsidR="003731ED">
        <w:rPr>
          <w:b/>
          <w:sz w:val="22"/>
          <w:szCs w:val="22"/>
        </w:rPr>
        <w:t xml:space="preserve">ve </w:t>
      </w:r>
      <w:r w:rsidR="003731ED" w:rsidRPr="000972CC">
        <w:rPr>
          <w:sz w:val="22"/>
          <w:szCs w:val="22"/>
        </w:rPr>
        <w:t>OGYE</w:t>
      </w:r>
      <w:r w:rsidR="003C2047" w:rsidRPr="000972CC">
        <w:rPr>
          <w:sz w:val="22"/>
          <w:szCs w:val="22"/>
        </w:rPr>
        <w:t xml:space="preserve"> çalışmaları</w:t>
      </w:r>
      <w:r w:rsidRPr="000972CC">
        <w:rPr>
          <w:sz w:val="22"/>
          <w:szCs w:val="22"/>
        </w:rPr>
        <w:t xml:space="preserve"> </w:t>
      </w:r>
      <w:proofErr w:type="gramStart"/>
      <w:r w:rsidRPr="000972CC">
        <w:rPr>
          <w:sz w:val="22"/>
          <w:szCs w:val="22"/>
        </w:rPr>
        <w:t>ile  ilgili</w:t>
      </w:r>
      <w:proofErr w:type="gramEnd"/>
      <w:r w:rsidRPr="000972CC">
        <w:rPr>
          <w:sz w:val="22"/>
          <w:szCs w:val="22"/>
        </w:rPr>
        <w:t xml:space="preserve"> yapılacak çalışmalar, diğer proje ve çalışmalar.</w:t>
      </w:r>
    </w:p>
    <w:p w:rsidR="000972CC" w:rsidRDefault="00697D33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sz w:val="22"/>
          <w:szCs w:val="22"/>
        </w:rPr>
        <w:t>Gezi – gözlem  - inceleme ve deney raporlarının hazırlan</w:t>
      </w:r>
      <w:r w:rsidR="00ED4812" w:rsidRPr="000972CC">
        <w:rPr>
          <w:sz w:val="22"/>
          <w:szCs w:val="22"/>
        </w:rPr>
        <w:t>ması</w:t>
      </w:r>
      <w:r w:rsidR="00CB3C9B" w:rsidRPr="000972CC">
        <w:rPr>
          <w:sz w:val="22"/>
          <w:szCs w:val="22"/>
        </w:rPr>
        <w:t>.</w:t>
      </w:r>
      <w:r w:rsidRPr="000972CC">
        <w:rPr>
          <w:sz w:val="22"/>
          <w:szCs w:val="22"/>
        </w:rPr>
        <w:t>(Milli Eğitim Bakanlığı İlköğretim ve Ortaöğretim Kurumları Sosyal Etkinlikler Yönetmeliği)</w:t>
      </w:r>
      <w:r w:rsidR="003B7777" w:rsidRPr="000972CC">
        <w:rPr>
          <w:sz w:val="22"/>
          <w:szCs w:val="22"/>
        </w:rPr>
        <w:t xml:space="preserve"> (OKY 86-ı-k </w:t>
      </w:r>
      <w:r w:rsidR="003B7777" w:rsidRPr="000972CC">
        <w:rPr>
          <w:bCs/>
          <w:color w:val="1C283D"/>
        </w:rPr>
        <w:t>Öğretmenlerin görevleri ve sorumlulukları</w:t>
      </w:r>
      <w:r w:rsidR="003B7777" w:rsidRPr="000972CC">
        <w:rPr>
          <w:color w:val="1C283D"/>
        </w:rPr>
        <w:t>)</w:t>
      </w:r>
      <w:bookmarkStart w:id="0" w:name="_GoBack"/>
      <w:bookmarkEnd w:id="0"/>
    </w:p>
    <w:p w:rsidR="000972CC" w:rsidRDefault="00697D33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proofErr w:type="gramStart"/>
      <w:r w:rsidRPr="000972CC">
        <w:rPr>
          <w:sz w:val="22"/>
          <w:szCs w:val="22"/>
        </w:rPr>
        <w:t>Rehberlik ve Psikolojik Danışmanlık H</w:t>
      </w:r>
      <w:r w:rsidR="00ED4812" w:rsidRPr="000972CC">
        <w:rPr>
          <w:sz w:val="22"/>
          <w:szCs w:val="22"/>
        </w:rPr>
        <w:t>i</w:t>
      </w:r>
      <w:r w:rsidRPr="000972CC">
        <w:rPr>
          <w:sz w:val="22"/>
          <w:szCs w:val="22"/>
        </w:rPr>
        <w:t>zmetleri</w:t>
      </w:r>
      <w:r w:rsidR="00BC6AA3" w:rsidRPr="000972CC">
        <w:rPr>
          <w:sz w:val="22"/>
          <w:szCs w:val="22"/>
        </w:rPr>
        <w:t>.</w:t>
      </w:r>
      <w:proofErr w:type="gramEnd"/>
    </w:p>
    <w:p w:rsidR="000972CC" w:rsidRDefault="00697D33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sz w:val="22"/>
          <w:szCs w:val="22"/>
        </w:rPr>
        <w:t xml:space="preserve">Atölye ve </w:t>
      </w:r>
      <w:proofErr w:type="spellStart"/>
      <w:r w:rsidRPr="000972CC">
        <w:rPr>
          <w:sz w:val="22"/>
          <w:szCs w:val="22"/>
        </w:rPr>
        <w:t>laboratuarların</w:t>
      </w:r>
      <w:proofErr w:type="spellEnd"/>
      <w:r w:rsidRPr="000972CC">
        <w:rPr>
          <w:sz w:val="22"/>
          <w:szCs w:val="22"/>
        </w:rPr>
        <w:t xml:space="preserve"> teknik durumunun ve kapasitesinin değerlendirilmesi, varsa ihtiyaçlarla ilgili kararların alınması.</w:t>
      </w:r>
    </w:p>
    <w:p w:rsidR="000972CC" w:rsidRDefault="00E934F2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bCs/>
          <w:sz w:val="22"/>
          <w:szCs w:val="22"/>
        </w:rPr>
        <w:t xml:space="preserve"> Eğitim Öğretimin daha etkin kılınması için öğrenci cep telefonlarının kullanımına </w:t>
      </w:r>
      <w:proofErr w:type="gramStart"/>
      <w:r w:rsidRPr="000972CC">
        <w:rPr>
          <w:bCs/>
          <w:sz w:val="22"/>
          <w:szCs w:val="22"/>
        </w:rPr>
        <w:t>ilişkin  karar</w:t>
      </w:r>
      <w:proofErr w:type="gramEnd"/>
      <w:r w:rsidRPr="000972CC">
        <w:rPr>
          <w:bCs/>
          <w:sz w:val="22"/>
          <w:szCs w:val="22"/>
        </w:rPr>
        <w:t xml:space="preserve"> alınması.</w:t>
      </w:r>
    </w:p>
    <w:p w:rsidR="00E76860" w:rsidRPr="000972CC" w:rsidRDefault="00E76860" w:rsidP="0009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bCs/>
          <w:sz w:val="22"/>
          <w:szCs w:val="22"/>
        </w:rPr>
        <w:t>Öğretmenlere gelen yazıların tebliği</w:t>
      </w:r>
    </w:p>
    <w:p w:rsidR="00E959E4" w:rsidRPr="00F02DA7" w:rsidRDefault="00BA124C" w:rsidP="00F02DA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rPr>
          <w:b/>
          <w:sz w:val="22"/>
          <w:szCs w:val="22"/>
        </w:rPr>
      </w:pPr>
      <w:r w:rsidRPr="00D63D4C">
        <w:rPr>
          <w:b/>
          <w:sz w:val="22"/>
          <w:szCs w:val="22"/>
        </w:rPr>
        <w:t xml:space="preserve">Son 3 öğretim yılına göre mezunların üst öğretim kurumlarına yerleşme durumlarının sayısal verilere göre </w:t>
      </w:r>
      <w:r w:rsidR="008E58AF" w:rsidRPr="00D63D4C">
        <w:rPr>
          <w:b/>
          <w:sz w:val="22"/>
          <w:szCs w:val="22"/>
        </w:rPr>
        <w:t>değerlendirilmesi; ders</w:t>
      </w:r>
      <w:r w:rsidRPr="00D63D4C">
        <w:rPr>
          <w:b/>
          <w:sz w:val="22"/>
          <w:szCs w:val="22"/>
        </w:rPr>
        <w:t xml:space="preserve"> bazında üniversite sınav sonuç</w:t>
      </w:r>
      <w:r w:rsidR="00F02DA7">
        <w:rPr>
          <w:b/>
          <w:sz w:val="22"/>
          <w:szCs w:val="22"/>
        </w:rPr>
        <w:t>larının değerlendirilmesi ve 202</w:t>
      </w:r>
      <w:r w:rsidR="009E763A">
        <w:rPr>
          <w:b/>
          <w:sz w:val="22"/>
          <w:szCs w:val="22"/>
        </w:rPr>
        <w:t>3</w:t>
      </w:r>
      <w:r w:rsidRPr="00D63D4C">
        <w:rPr>
          <w:b/>
          <w:sz w:val="22"/>
          <w:szCs w:val="22"/>
        </w:rPr>
        <w:t xml:space="preserve"> </w:t>
      </w:r>
      <w:r w:rsidR="00893DA0">
        <w:rPr>
          <w:b/>
          <w:sz w:val="22"/>
          <w:szCs w:val="22"/>
        </w:rPr>
        <w:t xml:space="preserve">TYT ve </w:t>
      </w:r>
      <w:proofErr w:type="spellStart"/>
      <w:r w:rsidR="00893DA0">
        <w:rPr>
          <w:b/>
          <w:sz w:val="22"/>
          <w:szCs w:val="22"/>
        </w:rPr>
        <w:t>AYT</w:t>
      </w:r>
      <w:r w:rsidRPr="00D63D4C">
        <w:rPr>
          <w:b/>
          <w:sz w:val="22"/>
          <w:szCs w:val="22"/>
        </w:rPr>
        <w:t>’de</w:t>
      </w:r>
      <w:proofErr w:type="spellEnd"/>
      <w:r w:rsidRPr="00D63D4C">
        <w:rPr>
          <w:b/>
          <w:sz w:val="22"/>
          <w:szCs w:val="22"/>
        </w:rPr>
        <w:t xml:space="preserve"> başarıyı artırmak için alınacak tedbirlerin belirlenmesi.</w:t>
      </w:r>
    </w:p>
    <w:p w:rsidR="00D37931" w:rsidRPr="00D63D4C" w:rsidRDefault="009E763A" w:rsidP="00D63D4C">
      <w:pPr>
        <w:pStyle w:val="ListeParagraf"/>
        <w:numPr>
          <w:ilvl w:val="0"/>
          <w:numId w:val="11"/>
        </w:numPr>
        <w:spacing w:line="276" w:lineRule="auto"/>
        <w:ind w:right="-567"/>
        <w:rPr>
          <w:b/>
          <w:sz w:val="22"/>
          <w:szCs w:val="22"/>
        </w:rPr>
      </w:pPr>
      <w:r>
        <w:rPr>
          <w:b/>
          <w:sz w:val="22"/>
          <w:szCs w:val="22"/>
        </w:rPr>
        <w:t>2021-2022</w:t>
      </w:r>
      <w:r w:rsidR="00D37931" w:rsidRPr="00D63D4C">
        <w:rPr>
          <w:b/>
          <w:sz w:val="22"/>
          <w:szCs w:val="22"/>
        </w:rPr>
        <w:t xml:space="preserve"> Öğretim Yılında açılan Destekleme ve Yetiştirme Kurslarının genel değerlendirilmesi.</w:t>
      </w:r>
      <w:r w:rsidR="00D37931" w:rsidRPr="00D63D4C">
        <w:rPr>
          <w:b/>
          <w:bCs/>
          <w:sz w:val="22"/>
          <w:szCs w:val="22"/>
        </w:rPr>
        <w:t xml:space="preserve"> 20</w:t>
      </w:r>
      <w:r w:rsidR="00F02DA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2</w:t>
      </w:r>
      <w:r w:rsidR="00D37931" w:rsidRPr="00D63D4C">
        <w:rPr>
          <w:b/>
          <w:bCs/>
          <w:sz w:val="22"/>
          <w:szCs w:val="22"/>
        </w:rPr>
        <w:t>–20</w:t>
      </w:r>
      <w:r w:rsidR="00893DA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3</w:t>
      </w:r>
      <w:r w:rsidR="00D37931" w:rsidRPr="00D63D4C">
        <w:rPr>
          <w:b/>
          <w:bCs/>
          <w:sz w:val="22"/>
          <w:szCs w:val="22"/>
        </w:rPr>
        <w:t xml:space="preserve"> Destekleme ve Yetiştirme Kursları 1.Dönem / 2.Dönem / Yaz Dönemi iş takviminin okunması.</w:t>
      </w:r>
      <w:r w:rsidR="007132C1" w:rsidRPr="00D63D4C">
        <w:rPr>
          <w:b/>
          <w:sz w:val="22"/>
          <w:szCs w:val="22"/>
        </w:rPr>
        <w:t xml:space="preserve"> </w:t>
      </w:r>
      <w:r w:rsidR="00D37931" w:rsidRPr="00D63D4C">
        <w:rPr>
          <w:b/>
          <w:sz w:val="22"/>
          <w:szCs w:val="22"/>
        </w:rPr>
        <w:t>Önümüzde</w:t>
      </w:r>
      <w:r w:rsidR="00F02DA7">
        <w:rPr>
          <w:b/>
          <w:sz w:val="22"/>
          <w:szCs w:val="22"/>
        </w:rPr>
        <w:t xml:space="preserve"> </w:t>
      </w:r>
      <w:proofErr w:type="gramStart"/>
      <w:r w:rsidR="00D37931" w:rsidRPr="00D63D4C">
        <w:rPr>
          <w:b/>
          <w:sz w:val="22"/>
          <w:szCs w:val="22"/>
        </w:rPr>
        <w:t>ki  dönem</w:t>
      </w:r>
      <w:proofErr w:type="gramEnd"/>
      <w:r w:rsidR="00D37931" w:rsidRPr="00D63D4C">
        <w:rPr>
          <w:b/>
          <w:sz w:val="22"/>
          <w:szCs w:val="22"/>
        </w:rPr>
        <w:t xml:space="preserve"> açılması planlanan kursların görüşülmesi.</w:t>
      </w:r>
      <w:r w:rsidR="007132C1" w:rsidRPr="00D63D4C">
        <w:rPr>
          <w:b/>
          <w:sz w:val="22"/>
          <w:szCs w:val="22"/>
        </w:rPr>
        <w:t xml:space="preserve"> </w:t>
      </w:r>
    </w:p>
    <w:p w:rsidR="00577D8E" w:rsidRPr="00D63D4C" w:rsidRDefault="00194247" w:rsidP="00D63D4C">
      <w:pPr>
        <w:pStyle w:val="ListeParagraf"/>
        <w:numPr>
          <w:ilvl w:val="0"/>
          <w:numId w:val="11"/>
        </w:numPr>
        <w:spacing w:line="276" w:lineRule="auto"/>
        <w:ind w:right="-567"/>
        <w:rPr>
          <w:b/>
          <w:bCs/>
          <w:sz w:val="22"/>
          <w:szCs w:val="22"/>
        </w:rPr>
      </w:pPr>
      <w:r w:rsidRPr="00D63D4C">
        <w:rPr>
          <w:b/>
          <w:bCs/>
          <w:sz w:val="22"/>
          <w:szCs w:val="22"/>
        </w:rPr>
        <w:t>Okul tören, tertip ve düzeni ile ilgili dikkat edilmesi gereken hususlar.</w:t>
      </w:r>
    </w:p>
    <w:p w:rsidR="00325E13" w:rsidRPr="006B4201" w:rsidRDefault="00F248AC" w:rsidP="006B4201">
      <w:pPr>
        <w:pStyle w:val="ListeParagraf"/>
        <w:numPr>
          <w:ilvl w:val="0"/>
          <w:numId w:val="11"/>
        </w:numPr>
        <w:tabs>
          <w:tab w:val="left" w:pos="567"/>
        </w:tabs>
        <w:spacing w:before="120"/>
        <w:jc w:val="both"/>
        <w:rPr>
          <w:b/>
          <w:sz w:val="22"/>
          <w:szCs w:val="22"/>
        </w:rPr>
      </w:pPr>
      <w:r w:rsidRPr="00123D6E">
        <w:rPr>
          <w:b/>
          <w:sz w:val="22"/>
          <w:szCs w:val="22"/>
        </w:rPr>
        <w:t xml:space="preserve">Okul </w:t>
      </w:r>
      <w:r w:rsidRPr="006B4201">
        <w:rPr>
          <w:b/>
          <w:sz w:val="22"/>
          <w:szCs w:val="22"/>
        </w:rPr>
        <w:t>– çevre ilişkisi, kardeş okul uygulamaları hakkında alınacak kararların belirlenmesi.</w:t>
      </w:r>
      <w:r w:rsidR="00325E13" w:rsidRPr="006B4201">
        <w:rPr>
          <w:b/>
          <w:sz w:val="22"/>
          <w:szCs w:val="22"/>
        </w:rPr>
        <w:t xml:space="preserve"> </w:t>
      </w:r>
    </w:p>
    <w:p w:rsidR="000618AE" w:rsidRPr="008762CB" w:rsidRDefault="00891E19" w:rsidP="008762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8762CB">
        <w:rPr>
          <w:b/>
          <w:bCs/>
          <w:sz w:val="22"/>
          <w:szCs w:val="22"/>
        </w:rPr>
        <w:t>Okul gelişim modeli anlayışının benimsetilmesi (stratejik plan); eğitim – öğretim ve yönetim çalışmalarının toplam kalite anlayışı ile yürütülebilmesi hususlarında görüşmeler yapılması ve karara bağlanması</w:t>
      </w:r>
      <w:r w:rsidR="00CB3C9B" w:rsidRPr="008762CB">
        <w:rPr>
          <w:b/>
          <w:bCs/>
          <w:sz w:val="22"/>
          <w:szCs w:val="22"/>
        </w:rPr>
        <w:t>.</w:t>
      </w:r>
    </w:p>
    <w:p w:rsidR="004D3D30" w:rsidRPr="008762CB" w:rsidRDefault="00891E19" w:rsidP="008762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8762CB">
        <w:rPr>
          <w:b/>
          <w:bCs/>
          <w:sz w:val="22"/>
          <w:szCs w:val="22"/>
        </w:rPr>
        <w:t>Öğrencilere, okulun eşyası, ders araç – gereci, makine ve teçhizatın korunması, kullanılması ve bakımı yönünde iyi alışkanlıklar kazandırılması hususunda görüşmeler yapılması; okulun tertip – düzen ve temizliğinde izlenecek ortak prensipler</w:t>
      </w:r>
      <w:r w:rsidR="00CB3C9B" w:rsidRPr="008762CB">
        <w:rPr>
          <w:b/>
          <w:bCs/>
          <w:sz w:val="22"/>
          <w:szCs w:val="22"/>
        </w:rPr>
        <w:t>.</w:t>
      </w:r>
    </w:p>
    <w:p w:rsidR="0084781E" w:rsidRPr="008762CB" w:rsidRDefault="00891E19" w:rsidP="008762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8762CB">
        <w:rPr>
          <w:b/>
          <w:bCs/>
          <w:sz w:val="22"/>
          <w:szCs w:val="22"/>
        </w:rPr>
        <w:t>Öğrencilerin uyması gereken kuralların, onlardan beklenen olumlu davranışların; derslerde, toplantılarda, törenlerde, rehberlik çalışmalarında ve her türlü sosyal etkinliklerde öğrencilere kazandırılmasına yönelik yapılacak çalışmaların görüşülmesi</w:t>
      </w:r>
      <w:r w:rsidR="005411DA" w:rsidRPr="008762CB">
        <w:rPr>
          <w:b/>
          <w:bCs/>
          <w:sz w:val="22"/>
          <w:szCs w:val="22"/>
        </w:rPr>
        <w:t>.</w:t>
      </w:r>
      <w:r w:rsidRPr="008762CB">
        <w:rPr>
          <w:b/>
          <w:bCs/>
          <w:sz w:val="22"/>
          <w:szCs w:val="22"/>
        </w:rPr>
        <w:t xml:space="preserve"> (Ortaöğretim Kurumları Yönetmeliği 157 – </w:t>
      </w:r>
      <w:r w:rsidR="00AD2423" w:rsidRPr="008762CB">
        <w:rPr>
          <w:b/>
          <w:bCs/>
          <w:sz w:val="22"/>
          <w:szCs w:val="22"/>
        </w:rPr>
        <w:t>158.</w:t>
      </w:r>
      <w:r w:rsidRPr="008762CB">
        <w:rPr>
          <w:b/>
          <w:bCs/>
          <w:sz w:val="22"/>
          <w:szCs w:val="22"/>
        </w:rPr>
        <w:t xml:space="preserve"> Maddeleri)</w:t>
      </w:r>
    </w:p>
    <w:p w:rsidR="00224244" w:rsidRPr="008762CB" w:rsidRDefault="00891E19" w:rsidP="008762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8762CB">
        <w:rPr>
          <w:b/>
          <w:bCs/>
          <w:sz w:val="22"/>
          <w:szCs w:val="22"/>
        </w:rPr>
        <w:t>Öğretmen, öğrenci ve personelinin kılık – kıyafet davranışları bakımından uymaları gereken hususlar üzerinde durulması</w:t>
      </w:r>
      <w:r w:rsidR="005411DA" w:rsidRPr="008762CB">
        <w:rPr>
          <w:b/>
          <w:bCs/>
          <w:sz w:val="22"/>
          <w:szCs w:val="22"/>
        </w:rPr>
        <w:t>.</w:t>
      </w:r>
      <w:r w:rsidR="00761449" w:rsidRPr="008762CB">
        <w:rPr>
          <w:b/>
          <w:bCs/>
          <w:sz w:val="22"/>
          <w:szCs w:val="22"/>
        </w:rPr>
        <w:t xml:space="preserve"> </w:t>
      </w:r>
      <w:r w:rsidR="00761449" w:rsidRPr="008762CB">
        <w:rPr>
          <w:bCs/>
          <w:sz w:val="22"/>
          <w:szCs w:val="22"/>
        </w:rPr>
        <w:t>(</w:t>
      </w:r>
      <w:r w:rsidR="00467701" w:rsidRPr="008762CB">
        <w:rPr>
          <w:bCs/>
          <w:sz w:val="22"/>
          <w:szCs w:val="22"/>
        </w:rPr>
        <w:t>27.11.2012</w:t>
      </w:r>
      <w:r w:rsidR="00A54161" w:rsidRPr="008762CB">
        <w:rPr>
          <w:bCs/>
          <w:sz w:val="22"/>
          <w:szCs w:val="22"/>
        </w:rPr>
        <w:t xml:space="preserve"> tarihli ve 28480 sayılı Resmi Gazetede yayımlanan Milli Eğitim Bakanlığına Bağlı Okul Öğrencilerinin Kılık ve Kıyafetlerine Dair Yönetmelik</w:t>
      </w:r>
      <w:r w:rsidR="004F44C1" w:rsidRPr="008762CB">
        <w:rPr>
          <w:bCs/>
          <w:sz w:val="22"/>
          <w:szCs w:val="22"/>
        </w:rPr>
        <w:t>-</w:t>
      </w:r>
      <w:r w:rsidR="00224244" w:rsidRPr="008762CB">
        <w:rPr>
          <w:bCs/>
          <w:sz w:val="22"/>
          <w:szCs w:val="22"/>
        </w:rPr>
        <w:t>25/10/1982 tarihli ve 17849 sayılı Resmi Gazetede yayımlanan Kamu Kurum ve Kuruluşlarında Çalışan Personelin Kılık ve Kıyafetlerine Dair Yönetmelik (</w:t>
      </w:r>
      <w:proofErr w:type="gramStart"/>
      <w:r w:rsidR="00224244" w:rsidRPr="008762CB">
        <w:rPr>
          <w:bCs/>
          <w:sz w:val="22"/>
          <w:szCs w:val="22"/>
        </w:rPr>
        <w:t>Değişiklik : 08</w:t>
      </w:r>
      <w:proofErr w:type="gramEnd"/>
      <w:r w:rsidR="00224244" w:rsidRPr="008762CB">
        <w:rPr>
          <w:bCs/>
          <w:sz w:val="22"/>
          <w:szCs w:val="22"/>
        </w:rPr>
        <w:t>/10/2013 – 28789 tarih ve sayılı Resmi Gazete)</w:t>
      </w:r>
    </w:p>
    <w:p w:rsidR="00D627F5" w:rsidRPr="003137EF" w:rsidRDefault="00A54161" w:rsidP="00D627F5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proofErr w:type="gramStart"/>
      <w:r w:rsidRPr="008762CB">
        <w:rPr>
          <w:b/>
          <w:bCs/>
          <w:sz w:val="22"/>
          <w:szCs w:val="22"/>
        </w:rPr>
        <w:t>Öğretmen ve öğrenci nöbet hizmetlerinin aksatılmadan yürütülmesi</w:t>
      </w:r>
      <w:r w:rsidR="005411DA" w:rsidRPr="008762CB">
        <w:rPr>
          <w:b/>
          <w:bCs/>
          <w:sz w:val="22"/>
          <w:szCs w:val="22"/>
        </w:rPr>
        <w:t>.</w:t>
      </w:r>
      <w:r w:rsidRPr="008762CB">
        <w:rPr>
          <w:b/>
          <w:bCs/>
          <w:sz w:val="22"/>
          <w:szCs w:val="22"/>
        </w:rPr>
        <w:t xml:space="preserve"> </w:t>
      </w:r>
      <w:proofErr w:type="gramEnd"/>
      <w:r w:rsidRPr="008762CB">
        <w:rPr>
          <w:b/>
          <w:bCs/>
          <w:sz w:val="22"/>
          <w:szCs w:val="22"/>
        </w:rPr>
        <w:t xml:space="preserve">(Ortaöğretim </w:t>
      </w:r>
      <w:r w:rsidR="00467701" w:rsidRPr="008762CB">
        <w:rPr>
          <w:b/>
          <w:bCs/>
          <w:sz w:val="22"/>
          <w:szCs w:val="22"/>
        </w:rPr>
        <w:t>Kurumları</w:t>
      </w:r>
      <w:r w:rsidR="00577D8E" w:rsidRPr="008762CB">
        <w:rPr>
          <w:b/>
          <w:bCs/>
          <w:sz w:val="22"/>
          <w:szCs w:val="22"/>
        </w:rPr>
        <w:t xml:space="preserve"> </w:t>
      </w:r>
      <w:r w:rsidR="00467701" w:rsidRPr="008762CB">
        <w:rPr>
          <w:b/>
          <w:bCs/>
          <w:sz w:val="22"/>
          <w:szCs w:val="22"/>
        </w:rPr>
        <w:t>Yönetmeliği: 33</w:t>
      </w:r>
      <w:r w:rsidRPr="008762CB">
        <w:rPr>
          <w:b/>
          <w:bCs/>
          <w:sz w:val="22"/>
          <w:szCs w:val="22"/>
        </w:rPr>
        <w:t xml:space="preserve"> ve 91. Maddeleri)</w:t>
      </w:r>
    </w:p>
    <w:p w:rsidR="002D5E08" w:rsidRDefault="00A54161" w:rsidP="008762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8762CB">
        <w:rPr>
          <w:b/>
          <w:bCs/>
          <w:sz w:val="22"/>
          <w:szCs w:val="22"/>
        </w:rPr>
        <w:t>Öğretmenlerin izin – rapor işlemleri</w:t>
      </w:r>
      <w:r w:rsidR="00535D36" w:rsidRPr="008762CB">
        <w:rPr>
          <w:b/>
          <w:bCs/>
        </w:rPr>
        <w:t xml:space="preserve"> </w:t>
      </w:r>
      <w:r w:rsidR="00535D36" w:rsidRPr="008762CB">
        <w:rPr>
          <w:b/>
          <w:bCs/>
          <w:sz w:val="22"/>
          <w:szCs w:val="22"/>
        </w:rPr>
        <w:t>; (Milli Eğitim Bakanlığı Personeli İzin Yönergesi / Devlet Memurlarına Verilecek Hastalık Raporları İle Hastalık ve Refakat İznine İlişkin Usul ve Esaslar Hakkında Yön</w:t>
      </w:r>
      <w:r w:rsidR="00AF68D8" w:rsidRPr="008762CB">
        <w:rPr>
          <w:b/>
          <w:bCs/>
          <w:sz w:val="22"/>
          <w:szCs w:val="22"/>
        </w:rPr>
        <w:t>etmelik - 7. Maddenin</w:t>
      </w:r>
      <w:r w:rsidR="00535D36" w:rsidRPr="008762CB">
        <w:rPr>
          <w:b/>
          <w:bCs/>
          <w:sz w:val="22"/>
          <w:szCs w:val="22"/>
        </w:rPr>
        <w:t>)</w:t>
      </w:r>
    </w:p>
    <w:p w:rsidR="00AE744A" w:rsidRPr="008762CB" w:rsidRDefault="00AF68D8" w:rsidP="008762C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8762CB">
        <w:rPr>
          <w:b/>
          <w:bCs/>
          <w:sz w:val="22"/>
          <w:szCs w:val="22"/>
        </w:rPr>
        <w:t>20</w:t>
      </w:r>
      <w:r w:rsidR="00DB026E">
        <w:rPr>
          <w:b/>
          <w:bCs/>
          <w:sz w:val="22"/>
          <w:szCs w:val="22"/>
        </w:rPr>
        <w:t>2</w:t>
      </w:r>
      <w:r w:rsidR="00D1711B">
        <w:rPr>
          <w:b/>
          <w:bCs/>
          <w:sz w:val="22"/>
          <w:szCs w:val="22"/>
        </w:rPr>
        <w:t>1</w:t>
      </w:r>
      <w:r w:rsidR="00AE744A" w:rsidRPr="008762CB">
        <w:rPr>
          <w:b/>
          <w:bCs/>
          <w:sz w:val="22"/>
          <w:szCs w:val="22"/>
        </w:rPr>
        <w:t>–20</w:t>
      </w:r>
      <w:r w:rsidR="00893DA0">
        <w:rPr>
          <w:b/>
          <w:bCs/>
          <w:sz w:val="22"/>
          <w:szCs w:val="22"/>
        </w:rPr>
        <w:t>2</w:t>
      </w:r>
      <w:r w:rsidR="00D1711B">
        <w:rPr>
          <w:b/>
          <w:bCs/>
          <w:sz w:val="22"/>
          <w:szCs w:val="22"/>
        </w:rPr>
        <w:t>2</w:t>
      </w:r>
      <w:r w:rsidR="00AE744A" w:rsidRPr="008762CB">
        <w:rPr>
          <w:b/>
          <w:bCs/>
          <w:sz w:val="22"/>
          <w:szCs w:val="22"/>
        </w:rPr>
        <w:t xml:space="preserve"> Öğretim Yılında faaliyet gösterecek kulüplerin belirlenmesi, sınıf rehber öğretmenleri ile kulüp etkinliklerinde görev alacak danışman öğretmenlerin belirlenmesi</w:t>
      </w:r>
      <w:r w:rsidR="00EC2E8C" w:rsidRPr="008762CB">
        <w:rPr>
          <w:b/>
          <w:bCs/>
          <w:sz w:val="22"/>
          <w:szCs w:val="22"/>
        </w:rPr>
        <w:t xml:space="preserve">, </w:t>
      </w:r>
      <w:r w:rsidR="00EC2E8C" w:rsidRPr="008762CB">
        <w:rPr>
          <w:b/>
        </w:rPr>
        <w:t>Rehberlik hizmetleri yürütme komisyonunun belirlenmesi</w:t>
      </w:r>
      <w:r w:rsidR="00AE744A" w:rsidRPr="008762CB">
        <w:rPr>
          <w:b/>
          <w:bCs/>
          <w:sz w:val="22"/>
          <w:szCs w:val="22"/>
        </w:rPr>
        <w:t>; (Rehberlik ve Psikolojik Danışma Hizmetleri Yönetmeliği</w:t>
      </w:r>
      <w:r w:rsidR="00AE744A" w:rsidRPr="008762CB">
        <w:rPr>
          <w:bCs/>
          <w:sz w:val="22"/>
          <w:szCs w:val="22"/>
        </w:rPr>
        <w:t xml:space="preserve"> 47/g;</w:t>
      </w:r>
      <w:r w:rsidR="003137EF">
        <w:rPr>
          <w:bCs/>
          <w:sz w:val="22"/>
          <w:szCs w:val="22"/>
        </w:rPr>
        <w:t xml:space="preserve"> </w:t>
      </w:r>
      <w:hyperlink r:id="rId11" w:history="1">
        <w:r w:rsidR="008C0219" w:rsidRPr="008C0219">
          <w:rPr>
            <w:rStyle w:val="Kpr"/>
            <w:bCs/>
            <w:sz w:val="22"/>
            <w:szCs w:val="22"/>
          </w:rPr>
          <w:t xml:space="preserve">SOSYAL ETKİNLİKLER </w:t>
        </w:r>
        <w:proofErr w:type="gramStart"/>
        <w:r w:rsidR="008C0219" w:rsidRPr="008C0219">
          <w:rPr>
            <w:rStyle w:val="Kpr"/>
            <w:bCs/>
            <w:sz w:val="22"/>
            <w:szCs w:val="22"/>
          </w:rPr>
          <w:t>YÖNETMELİĞİ.pdf</w:t>
        </w:r>
        <w:proofErr w:type="gramEnd"/>
      </w:hyperlink>
      <w:r w:rsidR="00AE744A" w:rsidRPr="008762CB">
        <w:rPr>
          <w:bCs/>
          <w:sz w:val="22"/>
          <w:szCs w:val="22"/>
        </w:rPr>
        <w:t xml:space="preserve"> Sosyal Etkinlikler Yönetmeliğinin ilgili Maddesi</w:t>
      </w:r>
      <w:r w:rsidR="005D54BE" w:rsidRPr="008762CB">
        <w:rPr>
          <w:bCs/>
          <w:sz w:val="22"/>
          <w:szCs w:val="22"/>
        </w:rPr>
        <w:t>, Dosya da SOSYAL ETKİNLİKLER YÖNETMELİĞİ EK-4</w:t>
      </w:r>
      <w:r w:rsidR="00AE744A" w:rsidRPr="008762CB">
        <w:rPr>
          <w:bCs/>
          <w:sz w:val="22"/>
          <w:szCs w:val="22"/>
        </w:rPr>
        <w:t>)</w:t>
      </w:r>
      <w:r w:rsidR="003137EF">
        <w:rPr>
          <w:bCs/>
          <w:sz w:val="22"/>
          <w:szCs w:val="22"/>
        </w:rPr>
        <w:t xml:space="preserve"> </w:t>
      </w:r>
      <w:hyperlink r:id="rId12" w:history="1">
        <w:r w:rsidR="003137EF" w:rsidRPr="003137EF">
          <w:rPr>
            <w:rStyle w:val="Kpr"/>
            <w:bCs/>
            <w:sz w:val="22"/>
            <w:szCs w:val="22"/>
          </w:rPr>
          <w:t>SOSYAL ETKİNLİKLER YÖNETMELİĞİ EKLER.pdf</w:t>
        </w:r>
      </w:hyperlink>
    </w:p>
    <w:p w:rsidR="00A54161" w:rsidRPr="007C3199" w:rsidRDefault="002D5E08" w:rsidP="007C319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7C3199">
        <w:rPr>
          <w:b/>
          <w:bCs/>
          <w:sz w:val="22"/>
          <w:szCs w:val="22"/>
        </w:rPr>
        <w:t>O</w:t>
      </w:r>
      <w:r w:rsidR="00A54161" w:rsidRPr="007C3199">
        <w:rPr>
          <w:b/>
          <w:bCs/>
          <w:sz w:val="22"/>
          <w:szCs w:val="22"/>
        </w:rPr>
        <w:t>nur belgesi ile ödüllendirilebilecek davranışların belirlenmesi</w:t>
      </w:r>
      <w:r w:rsidR="00761449" w:rsidRPr="007C3199">
        <w:rPr>
          <w:b/>
          <w:bCs/>
          <w:sz w:val="22"/>
          <w:szCs w:val="22"/>
        </w:rPr>
        <w:t xml:space="preserve"> </w:t>
      </w:r>
      <w:r w:rsidR="00A54161" w:rsidRPr="007C3199">
        <w:rPr>
          <w:b/>
          <w:bCs/>
          <w:sz w:val="22"/>
          <w:szCs w:val="22"/>
        </w:rPr>
        <w:t>ve belirlenen davranışların okul yönetimince onur kurulu ile okul öğrenci ve ödül disiplin kuruluna bildirilmesi</w:t>
      </w:r>
      <w:r w:rsidR="002D059D" w:rsidRPr="007C3199">
        <w:rPr>
          <w:b/>
          <w:bCs/>
          <w:sz w:val="22"/>
          <w:szCs w:val="22"/>
        </w:rPr>
        <w:t>.</w:t>
      </w:r>
      <w:r w:rsidR="00A54161" w:rsidRPr="007C3199">
        <w:rPr>
          <w:b/>
          <w:bCs/>
          <w:sz w:val="22"/>
          <w:szCs w:val="22"/>
        </w:rPr>
        <w:t xml:space="preserve"> (Ortaöğretim kurumları Yönetmeliği 161/2. Maddesi)</w:t>
      </w:r>
    </w:p>
    <w:p w:rsidR="00CF0A41" w:rsidRPr="007C3199" w:rsidRDefault="009E763A" w:rsidP="007C319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2021-2022</w:t>
      </w:r>
      <w:r w:rsidR="00C61053" w:rsidRPr="007C3199">
        <w:rPr>
          <w:b/>
          <w:bCs/>
          <w:sz w:val="22"/>
          <w:szCs w:val="22"/>
        </w:rPr>
        <w:t xml:space="preserve"> Eğitim – Öğretim Yılı Sene Sonu </w:t>
      </w:r>
      <w:r w:rsidR="00761449" w:rsidRPr="007C3199">
        <w:rPr>
          <w:b/>
          <w:bCs/>
          <w:sz w:val="22"/>
          <w:szCs w:val="22"/>
        </w:rPr>
        <w:t>Öğrenci Ödül ve Disiplin Kurulu</w:t>
      </w:r>
      <w:r w:rsidR="00D37931" w:rsidRPr="007C3199">
        <w:rPr>
          <w:b/>
          <w:bCs/>
          <w:sz w:val="22"/>
          <w:szCs w:val="22"/>
        </w:rPr>
        <w:t xml:space="preserve"> Raporunun Okunması.</w:t>
      </w:r>
    </w:p>
    <w:p w:rsidR="00B445BA" w:rsidRPr="008C1CE1" w:rsidRDefault="00A54161" w:rsidP="008C1CE1">
      <w:pPr>
        <w:pStyle w:val="ListeParagraf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7C3199">
        <w:rPr>
          <w:b/>
          <w:bCs/>
          <w:sz w:val="22"/>
          <w:szCs w:val="22"/>
        </w:rPr>
        <w:t>3308</w:t>
      </w:r>
      <w:r w:rsidR="00C103F9">
        <w:rPr>
          <w:b/>
          <w:bCs/>
          <w:sz w:val="22"/>
          <w:szCs w:val="22"/>
        </w:rPr>
        <w:t xml:space="preserve"> </w:t>
      </w:r>
      <w:r w:rsidRPr="007C3199">
        <w:rPr>
          <w:b/>
          <w:bCs/>
          <w:sz w:val="22"/>
          <w:szCs w:val="22"/>
        </w:rPr>
        <w:t>sayılı yasa kapsamında yapılacak çalışmaların görüşülmesi.</w:t>
      </w:r>
      <w:r w:rsidR="008C1CE1">
        <w:rPr>
          <w:b/>
          <w:bCs/>
          <w:sz w:val="22"/>
          <w:szCs w:val="22"/>
        </w:rPr>
        <w:t xml:space="preserve"> </w:t>
      </w:r>
      <w:r w:rsidRPr="008C1CE1">
        <w:rPr>
          <w:b/>
          <w:bCs/>
          <w:sz w:val="22"/>
          <w:szCs w:val="22"/>
        </w:rPr>
        <w:t>Okul – İşletme ilişkilerinin değerlendirilmesi</w:t>
      </w:r>
      <w:r w:rsidR="00DA1BA7" w:rsidRPr="008C1CE1">
        <w:rPr>
          <w:b/>
          <w:bCs/>
          <w:sz w:val="22"/>
          <w:szCs w:val="22"/>
        </w:rPr>
        <w:t>.</w:t>
      </w:r>
    </w:p>
    <w:p w:rsidR="00A54161" w:rsidRPr="007C3199" w:rsidRDefault="00705531" w:rsidP="007C319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7C3199">
        <w:rPr>
          <w:b/>
          <w:bCs/>
          <w:sz w:val="22"/>
          <w:szCs w:val="22"/>
        </w:rPr>
        <w:t xml:space="preserve">Mesleki Açık Lise </w:t>
      </w:r>
      <w:r w:rsidR="009D2D7B">
        <w:rPr>
          <w:b/>
          <w:bCs/>
          <w:sz w:val="22"/>
          <w:szCs w:val="22"/>
        </w:rPr>
        <w:t xml:space="preserve">ve MESEM </w:t>
      </w:r>
      <w:r w:rsidRPr="007C3199">
        <w:rPr>
          <w:b/>
          <w:bCs/>
          <w:sz w:val="22"/>
          <w:szCs w:val="22"/>
        </w:rPr>
        <w:t>uygulamaları</w:t>
      </w:r>
      <w:r w:rsidR="00DA1BA7" w:rsidRPr="007C3199">
        <w:rPr>
          <w:b/>
          <w:bCs/>
          <w:sz w:val="22"/>
          <w:szCs w:val="22"/>
        </w:rPr>
        <w:t>.</w:t>
      </w:r>
    </w:p>
    <w:p w:rsidR="00577D8E" w:rsidRPr="007C3199" w:rsidRDefault="00577D8E" w:rsidP="007C319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7C3199">
        <w:rPr>
          <w:b/>
          <w:sz w:val="22"/>
          <w:szCs w:val="22"/>
        </w:rPr>
        <w:t>Okulumuz İş Sağlığı ve İş Güvenliği Kurul çalışmalarının değerlendirilmesi</w:t>
      </w:r>
      <w:r w:rsidR="00C973ED" w:rsidRPr="007C3199">
        <w:rPr>
          <w:b/>
          <w:sz w:val="22"/>
          <w:szCs w:val="22"/>
        </w:rPr>
        <w:t xml:space="preserve"> ve yapılması planlanan çalışmalar.</w:t>
      </w:r>
    </w:p>
    <w:p w:rsidR="00705531" w:rsidRPr="007C3199" w:rsidRDefault="00705531" w:rsidP="007C319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proofErr w:type="gramStart"/>
      <w:r w:rsidRPr="007C3199">
        <w:rPr>
          <w:b/>
          <w:bCs/>
          <w:sz w:val="22"/>
          <w:szCs w:val="22"/>
        </w:rPr>
        <w:t xml:space="preserve">Okul Aile Birliği Uygulamaları, Okul Servis Taşımacılığı ve Okul Kantin Hizmetlerinin </w:t>
      </w:r>
      <w:r w:rsidR="00C973ED" w:rsidRPr="007C3199">
        <w:rPr>
          <w:b/>
          <w:bCs/>
          <w:sz w:val="22"/>
          <w:szCs w:val="22"/>
        </w:rPr>
        <w:t>d</w:t>
      </w:r>
      <w:r w:rsidRPr="007C3199">
        <w:rPr>
          <w:b/>
          <w:bCs/>
          <w:sz w:val="22"/>
          <w:szCs w:val="22"/>
        </w:rPr>
        <w:t>eğerlendirilmesi.</w:t>
      </w:r>
      <w:proofErr w:type="gramEnd"/>
    </w:p>
    <w:p w:rsidR="00705531" w:rsidRPr="007C3199" w:rsidRDefault="00705531" w:rsidP="007C319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F2" w:hAnsi="F2" w:cs="F2"/>
          <w:b/>
          <w:bCs/>
          <w:sz w:val="22"/>
          <w:szCs w:val="22"/>
        </w:rPr>
      </w:pPr>
      <w:r w:rsidRPr="007C3199">
        <w:rPr>
          <w:rFonts w:ascii="F2" w:hAnsi="F2" w:cs="F2"/>
          <w:b/>
          <w:bCs/>
          <w:sz w:val="22"/>
          <w:szCs w:val="22"/>
        </w:rPr>
        <w:t>Okulun özelliğine göre gerekli olan komisyon ve kurullarda görev alacak öğretmenlerin seçilmesi / görevlendirilmesi; ( Ortaöğretim Kurumları Yönetmeliği 107. Madde)</w:t>
      </w:r>
    </w:p>
    <w:p w:rsidR="004116C4" w:rsidRPr="004116C4" w:rsidRDefault="004116C4" w:rsidP="00E264DF">
      <w:pPr>
        <w:pStyle w:val="ListeParagraf"/>
        <w:autoSpaceDE w:val="0"/>
        <w:autoSpaceDN w:val="0"/>
        <w:adjustRightInd w:val="0"/>
        <w:spacing w:after="60"/>
        <w:ind w:left="928"/>
        <w:jc w:val="both"/>
        <w:rPr>
          <w:rStyle w:val="Gl"/>
          <w:b w:val="0"/>
          <w:color w:val="000000"/>
        </w:rPr>
      </w:pPr>
    </w:p>
    <w:p w:rsidR="00E264DF" w:rsidRPr="00E264DF" w:rsidRDefault="00E264DF" w:rsidP="00C0357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Style w:val="Gl"/>
          <w:b w:val="0"/>
          <w:sz w:val="22"/>
          <w:szCs w:val="22"/>
        </w:rPr>
      </w:pPr>
      <w:r w:rsidRPr="004116C4">
        <w:rPr>
          <w:bCs/>
          <w:sz w:val="22"/>
          <w:szCs w:val="22"/>
        </w:rPr>
        <w:lastRenderedPageBreak/>
        <w:t xml:space="preserve">Öğrenci Ödül ve Disiplin Kuruluna (2) asil (3) yedek Öğretmenin Seçimi; </w:t>
      </w:r>
      <w:r w:rsidRPr="004116C4">
        <w:rPr>
          <w:rStyle w:val="Gl"/>
          <w:b w:val="0"/>
          <w:color w:val="000000"/>
        </w:rPr>
        <w:t>Okul öğrenci ödül ve disiplin kurulunun oluşturulması (Ortaöğretim Kurumları yönetmeliği Md. 185-186)(</w:t>
      </w:r>
      <w:proofErr w:type="gramStart"/>
      <w:r w:rsidRPr="004116C4">
        <w:rPr>
          <w:rStyle w:val="Gl"/>
          <w:b w:val="0"/>
          <w:color w:val="000000"/>
        </w:rPr>
        <w:t>Md.Yrd</w:t>
      </w:r>
      <w:proofErr w:type="gramEnd"/>
      <w:r w:rsidRPr="004116C4">
        <w:rPr>
          <w:rStyle w:val="Gl"/>
          <w:b w:val="0"/>
          <w:color w:val="000000"/>
        </w:rPr>
        <w:t>.-2 Öğretmen (Gizli oy)-Onur Kurulu 2.başkanı-Okul aile birliğinin kendi üyeleri arasından seçeceği veli)</w:t>
      </w:r>
    </w:p>
    <w:p w:rsidR="00705531" w:rsidRPr="004116C4" w:rsidRDefault="00705531" w:rsidP="00C0357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2325F2">
        <w:rPr>
          <w:bCs/>
          <w:sz w:val="22"/>
          <w:szCs w:val="22"/>
        </w:rPr>
        <w:t>Onur Kurulu Baş</w:t>
      </w:r>
      <w:r w:rsidR="004C480B" w:rsidRPr="002325F2">
        <w:rPr>
          <w:bCs/>
          <w:sz w:val="22"/>
          <w:szCs w:val="22"/>
        </w:rPr>
        <w:t xml:space="preserve">kanlığına (1) </w:t>
      </w:r>
      <w:r w:rsidR="005B1800" w:rsidRPr="002325F2">
        <w:rPr>
          <w:bCs/>
          <w:sz w:val="22"/>
          <w:szCs w:val="22"/>
        </w:rPr>
        <w:t>a</w:t>
      </w:r>
      <w:r w:rsidR="004C480B" w:rsidRPr="002325F2">
        <w:rPr>
          <w:bCs/>
          <w:sz w:val="22"/>
          <w:szCs w:val="22"/>
        </w:rPr>
        <w:t>sil (1) yedek öğretmenin seçimi.(</w:t>
      </w:r>
      <w:r w:rsidR="004C480B" w:rsidRPr="002325F2">
        <w:t xml:space="preserve"> Ortaöğretim Kurumları Yönetmeliğinin 182. Maddesi),</w:t>
      </w:r>
    </w:p>
    <w:p w:rsidR="00E264DF" w:rsidRDefault="00E264DF" w:rsidP="00E264D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E03B0">
        <w:rPr>
          <w:bCs/>
          <w:sz w:val="22"/>
          <w:szCs w:val="22"/>
        </w:rPr>
        <w:t xml:space="preserve">Beslenme Okul Dostu </w:t>
      </w:r>
      <w:r>
        <w:rPr>
          <w:bCs/>
          <w:sz w:val="22"/>
          <w:szCs w:val="22"/>
        </w:rPr>
        <w:t xml:space="preserve">ve </w:t>
      </w:r>
      <w:r w:rsidRPr="00AB539F">
        <w:rPr>
          <w:b/>
          <w:bCs/>
          <w:sz w:val="22"/>
          <w:szCs w:val="22"/>
        </w:rPr>
        <w:t>Okulum Temiz</w:t>
      </w:r>
      <w:r>
        <w:rPr>
          <w:bCs/>
          <w:sz w:val="22"/>
          <w:szCs w:val="22"/>
        </w:rPr>
        <w:t xml:space="preserve"> </w:t>
      </w:r>
      <w:r w:rsidRPr="000E03B0">
        <w:rPr>
          <w:bCs/>
          <w:sz w:val="22"/>
          <w:szCs w:val="22"/>
        </w:rPr>
        <w:t>Projesinde görev alacak öğretmenlerin tespiti (En Az 3 Öğretmen)</w:t>
      </w:r>
    </w:p>
    <w:p w:rsidR="00E264DF" w:rsidRPr="00E264DF" w:rsidRDefault="00E264DF" w:rsidP="004116C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Style w:val="Gl"/>
          <w:b w:val="0"/>
          <w:sz w:val="22"/>
          <w:szCs w:val="22"/>
        </w:rPr>
      </w:pPr>
      <w:r w:rsidRPr="00AB539F">
        <w:rPr>
          <w:rStyle w:val="Gl"/>
          <w:color w:val="000000"/>
        </w:rPr>
        <w:t xml:space="preserve">Okul Enerji Yönetim Birimi (Md, </w:t>
      </w:r>
      <w:proofErr w:type="spellStart"/>
      <w:r w:rsidRPr="00AB539F">
        <w:rPr>
          <w:rStyle w:val="Gl"/>
          <w:color w:val="000000"/>
        </w:rPr>
        <w:t>Mdyrd</w:t>
      </w:r>
      <w:proofErr w:type="spellEnd"/>
      <w:r w:rsidRPr="00AB539F">
        <w:rPr>
          <w:rStyle w:val="Gl"/>
          <w:color w:val="000000"/>
        </w:rPr>
        <w:t>, Öğretmen 2 Asil 2 Yedek)</w:t>
      </w:r>
    </w:p>
    <w:p w:rsidR="004116C4" w:rsidRPr="000972CC" w:rsidRDefault="00420758" w:rsidP="004116C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972CC">
        <w:rPr>
          <w:bCs/>
          <w:sz w:val="22"/>
          <w:szCs w:val="22"/>
        </w:rPr>
        <w:t xml:space="preserve">Kontenjan </w:t>
      </w:r>
      <w:r w:rsidR="004116C4" w:rsidRPr="000972CC">
        <w:rPr>
          <w:rStyle w:val="Vurgu"/>
          <w:b w:val="0"/>
          <w:color w:val="222222"/>
        </w:rPr>
        <w:t>belirleme kayıt-kabul ve nakil komisyonu</w:t>
      </w:r>
      <w:r w:rsidR="004116C4" w:rsidRPr="000972CC">
        <w:rPr>
          <w:rStyle w:val="st"/>
          <w:color w:val="222222"/>
        </w:rPr>
        <w:t xml:space="preserve">(Okul </w:t>
      </w:r>
      <w:proofErr w:type="spellStart"/>
      <w:proofErr w:type="gramStart"/>
      <w:r w:rsidR="004116C4" w:rsidRPr="000972CC">
        <w:rPr>
          <w:rStyle w:val="st"/>
          <w:color w:val="222222"/>
        </w:rPr>
        <w:t>Müdürü,Müdür</w:t>
      </w:r>
      <w:proofErr w:type="spellEnd"/>
      <w:proofErr w:type="gramEnd"/>
      <w:r w:rsidR="004116C4" w:rsidRPr="000972CC">
        <w:rPr>
          <w:rStyle w:val="st"/>
          <w:color w:val="222222"/>
        </w:rPr>
        <w:t xml:space="preserve"> </w:t>
      </w:r>
      <w:proofErr w:type="spellStart"/>
      <w:r w:rsidR="004116C4" w:rsidRPr="000972CC">
        <w:rPr>
          <w:rStyle w:val="st"/>
          <w:color w:val="222222"/>
        </w:rPr>
        <w:t>Yardımcısı,Alan</w:t>
      </w:r>
      <w:proofErr w:type="spellEnd"/>
      <w:r w:rsidR="004116C4" w:rsidRPr="000972CC">
        <w:rPr>
          <w:rStyle w:val="st"/>
          <w:color w:val="222222"/>
        </w:rPr>
        <w:t xml:space="preserve"> </w:t>
      </w:r>
      <w:proofErr w:type="spellStart"/>
      <w:r w:rsidR="004116C4" w:rsidRPr="000972CC">
        <w:rPr>
          <w:rStyle w:val="st"/>
          <w:color w:val="222222"/>
        </w:rPr>
        <w:t>Şefi,Okul</w:t>
      </w:r>
      <w:proofErr w:type="spellEnd"/>
      <w:r w:rsidR="004116C4" w:rsidRPr="000972CC">
        <w:rPr>
          <w:rStyle w:val="st"/>
          <w:color w:val="222222"/>
        </w:rPr>
        <w:t xml:space="preserve"> Aile Birliği Temsilcisi (1),Rehber öğretmen ve kuruldan öğretmen (1)</w:t>
      </w:r>
    </w:p>
    <w:p w:rsidR="004C480B" w:rsidRDefault="004C480B" w:rsidP="00C0357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Okul-Aile Birliği Denetim Kurulu Üyeliğine öğretmenler arasından (2) asil (2)  yedek üye seçimi ( Milli Eğitim Bakanlığı Okul Aile Birliği Yönetmeliği</w:t>
      </w:r>
      <w:r w:rsidR="00331061" w:rsidRPr="002325F2">
        <w:rPr>
          <w:sz w:val="22"/>
          <w:szCs w:val="22"/>
        </w:rPr>
        <w:t>nin 14.maddesi</w:t>
      </w:r>
      <w:r w:rsidRPr="002325F2">
        <w:rPr>
          <w:sz w:val="22"/>
          <w:szCs w:val="22"/>
        </w:rPr>
        <w:t>)</w:t>
      </w:r>
    </w:p>
    <w:p w:rsidR="00F44DD1" w:rsidRPr="000972CC" w:rsidRDefault="004C480B" w:rsidP="00F44DD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Muayene, teslim alma ve sayım komisyonuna  / kuruluna (</w:t>
      </w:r>
      <w:r w:rsidR="00703D0A" w:rsidRPr="002325F2">
        <w:rPr>
          <w:sz w:val="22"/>
          <w:szCs w:val="22"/>
        </w:rPr>
        <w:t>3</w:t>
      </w:r>
      <w:r w:rsidRPr="002325F2">
        <w:rPr>
          <w:sz w:val="22"/>
          <w:szCs w:val="22"/>
        </w:rPr>
        <w:t>)</w:t>
      </w:r>
      <w:r w:rsidR="00634EE5" w:rsidRPr="002325F2">
        <w:rPr>
          <w:sz w:val="22"/>
          <w:szCs w:val="22"/>
        </w:rPr>
        <w:t xml:space="preserve"> asil (2) yedek üye seçimi</w:t>
      </w:r>
      <w:r w:rsidR="00703D0A" w:rsidRPr="002325F2">
        <w:rPr>
          <w:sz w:val="22"/>
          <w:szCs w:val="22"/>
        </w:rPr>
        <w:t>;(MEB Ortaöğretim Kurumları Yönetmeliği 119. Maddesi –</w:t>
      </w:r>
      <w:r w:rsidR="00331061" w:rsidRPr="002325F2">
        <w:rPr>
          <w:sz w:val="22"/>
          <w:szCs w:val="22"/>
        </w:rPr>
        <w:t xml:space="preserve">Milli Eğitim Bakanlığına </w:t>
      </w:r>
      <w:r w:rsidR="00FF3720" w:rsidRPr="002325F2">
        <w:rPr>
          <w:sz w:val="22"/>
          <w:szCs w:val="22"/>
        </w:rPr>
        <w:t>Bağlı Okul</w:t>
      </w:r>
      <w:r w:rsidR="00703D0A" w:rsidRPr="002325F2">
        <w:rPr>
          <w:sz w:val="22"/>
          <w:szCs w:val="22"/>
        </w:rPr>
        <w:t xml:space="preserve"> Pansiyonları Yönetmeliğinin 16. Maddesi)</w:t>
      </w:r>
    </w:p>
    <w:p w:rsidR="00CD3DE7" w:rsidRPr="00CD3DE7" w:rsidRDefault="004D5F96" w:rsidP="00CD3DE7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Style w:val="Gl"/>
          <w:b w:val="0"/>
          <w:bCs w:val="0"/>
          <w:sz w:val="22"/>
          <w:szCs w:val="22"/>
        </w:rPr>
      </w:pPr>
      <w:proofErr w:type="gramStart"/>
      <w:r w:rsidRPr="002325F2">
        <w:rPr>
          <w:sz w:val="22"/>
          <w:szCs w:val="22"/>
        </w:rPr>
        <w:t>İhale-</w:t>
      </w:r>
      <w:r w:rsidR="004C480B" w:rsidRPr="002325F2">
        <w:rPr>
          <w:sz w:val="22"/>
          <w:szCs w:val="22"/>
        </w:rPr>
        <w:t>Satın alma komisyonuna (</w:t>
      </w:r>
      <w:r w:rsidRPr="002325F2">
        <w:rPr>
          <w:sz w:val="22"/>
          <w:szCs w:val="22"/>
        </w:rPr>
        <w:t>4</w:t>
      </w:r>
      <w:r w:rsidR="004C480B" w:rsidRPr="002325F2">
        <w:rPr>
          <w:sz w:val="22"/>
          <w:szCs w:val="22"/>
        </w:rPr>
        <w:t>) as</w:t>
      </w:r>
      <w:r w:rsidRPr="002325F2">
        <w:rPr>
          <w:sz w:val="22"/>
          <w:szCs w:val="22"/>
        </w:rPr>
        <w:t>il</w:t>
      </w:r>
      <w:r w:rsidR="004C480B" w:rsidRPr="002325F2">
        <w:rPr>
          <w:sz w:val="22"/>
          <w:szCs w:val="22"/>
        </w:rPr>
        <w:t xml:space="preserve"> ve (2) yedek üye</w:t>
      </w:r>
      <w:r w:rsidRPr="002325F2">
        <w:rPr>
          <w:sz w:val="22"/>
          <w:szCs w:val="22"/>
        </w:rPr>
        <w:t xml:space="preserve"> öğretmen</w:t>
      </w:r>
      <w:r w:rsidR="004C480B" w:rsidRPr="002325F2">
        <w:rPr>
          <w:sz w:val="22"/>
          <w:szCs w:val="22"/>
        </w:rPr>
        <w:t xml:space="preserve"> seçimi</w:t>
      </w:r>
      <w:r w:rsidRPr="002325F2">
        <w:rPr>
          <w:sz w:val="22"/>
          <w:szCs w:val="22"/>
        </w:rPr>
        <w:t xml:space="preserve"> (4734 Sayılı Kamu İhale Kanunu’nun 6.maddesi)</w:t>
      </w:r>
      <w:r w:rsidR="00CD3DE7">
        <w:rPr>
          <w:sz w:val="22"/>
          <w:szCs w:val="22"/>
        </w:rPr>
        <w:t xml:space="preserve"> </w:t>
      </w:r>
      <w:r w:rsidR="00CD3DE7" w:rsidRPr="00CD3DE7">
        <w:rPr>
          <w:rStyle w:val="Gl"/>
          <w:b w:val="0"/>
          <w:color w:val="000000"/>
        </w:rPr>
        <w:t>(İhale yetkilisi, biri başkan olmak üzere, ikisinin ihale konusu işin uzmanı olması şartıyla, ilgili idare personelinden en az 4 kişinin ve muhasebe veya mali işlerden sorumlu bir personelin katılımıyla kurulacak en az beş kişiden oluşturulur.)</w:t>
      </w:r>
      <w:proofErr w:type="gramEnd"/>
    </w:p>
    <w:p w:rsidR="00CD3DE7" w:rsidRPr="000972CC" w:rsidRDefault="00BE3508" w:rsidP="00CD3DE7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sz w:val="22"/>
          <w:szCs w:val="22"/>
        </w:rPr>
        <w:t>Taşınır Değer Tespit Komisyonuna (2) asil (2) yedek öğretmen seçimi ( Taşınır Mal Yönetmeliğinin 13. Maddesinin 3. Fıkrası)</w:t>
      </w:r>
      <w:r w:rsidR="00CD3DE7" w:rsidRPr="000972CC">
        <w:rPr>
          <w:sz w:val="22"/>
          <w:szCs w:val="22"/>
        </w:rPr>
        <w:t xml:space="preserve"> </w:t>
      </w:r>
      <w:r w:rsidR="00CD3DE7" w:rsidRPr="000972CC">
        <w:rPr>
          <w:rStyle w:val="Gl"/>
          <w:b w:val="0"/>
          <w:color w:val="000000"/>
        </w:rPr>
        <w:t>(Harcama yetkilisinin onayı ile taşınır kayıt ve kontrol yetkilisinin ve işin uzmanının da katıldığı en az 3 kişiden oluşur)</w:t>
      </w:r>
    </w:p>
    <w:p w:rsidR="00A453E1" w:rsidRPr="000972CC" w:rsidRDefault="008E3B56" w:rsidP="000972C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Taşınır Mal Sayım Kurulu</w:t>
      </w:r>
      <w:r w:rsidR="00761449" w:rsidRPr="002325F2">
        <w:rPr>
          <w:sz w:val="22"/>
          <w:szCs w:val="22"/>
        </w:rPr>
        <w:t xml:space="preserve"> </w:t>
      </w:r>
      <w:r w:rsidRPr="002325F2">
        <w:rPr>
          <w:sz w:val="22"/>
          <w:szCs w:val="22"/>
        </w:rPr>
        <w:t>seçimi</w:t>
      </w:r>
      <w:r w:rsidR="008027ED" w:rsidRPr="002325F2">
        <w:rPr>
          <w:sz w:val="22"/>
          <w:szCs w:val="22"/>
        </w:rPr>
        <w:t>.</w:t>
      </w:r>
      <w:r w:rsidR="004978D9" w:rsidRPr="002325F2">
        <w:t xml:space="preserve"> </w:t>
      </w:r>
      <w:r w:rsidR="004978D9" w:rsidRPr="002325F2">
        <w:rPr>
          <w:sz w:val="22"/>
          <w:szCs w:val="22"/>
        </w:rPr>
        <w:t>( Taşınır Mal Yönetmeliğinin 32. Maddesinin 2. Fıkrası)</w:t>
      </w:r>
      <w:r w:rsidR="00E26C88">
        <w:rPr>
          <w:sz w:val="22"/>
          <w:szCs w:val="22"/>
        </w:rPr>
        <w:t xml:space="preserve"> </w:t>
      </w:r>
      <w:r w:rsidR="00E26C88" w:rsidRPr="00E26C88">
        <w:rPr>
          <w:rStyle w:val="Gl"/>
          <w:b w:val="0"/>
          <w:color w:val="000000"/>
        </w:rPr>
        <w:t xml:space="preserve">(Taşınır kayıt ve kontrol yetkilisi ve </w:t>
      </w:r>
      <w:r w:rsidR="00E26C88" w:rsidRPr="002325F2">
        <w:rPr>
          <w:sz w:val="22"/>
          <w:szCs w:val="22"/>
        </w:rPr>
        <w:t>(</w:t>
      </w:r>
      <w:r w:rsidR="00E26C88">
        <w:rPr>
          <w:sz w:val="22"/>
          <w:szCs w:val="22"/>
        </w:rPr>
        <w:t>3</w:t>
      </w:r>
      <w:r w:rsidR="00E26C88" w:rsidRPr="002325F2">
        <w:rPr>
          <w:sz w:val="22"/>
          <w:szCs w:val="22"/>
        </w:rPr>
        <w:t xml:space="preserve"> asil ) (</w:t>
      </w:r>
      <w:r w:rsidR="00E26C88">
        <w:rPr>
          <w:sz w:val="22"/>
          <w:szCs w:val="22"/>
        </w:rPr>
        <w:t>3</w:t>
      </w:r>
      <w:r w:rsidR="00E26C88" w:rsidRPr="002325F2">
        <w:rPr>
          <w:sz w:val="22"/>
          <w:szCs w:val="22"/>
        </w:rPr>
        <w:t>)</w:t>
      </w:r>
      <w:r w:rsidR="00E26C88">
        <w:rPr>
          <w:sz w:val="22"/>
          <w:szCs w:val="22"/>
        </w:rPr>
        <w:t xml:space="preserve"> </w:t>
      </w:r>
      <w:r w:rsidR="00E26C88" w:rsidRPr="002325F2">
        <w:rPr>
          <w:sz w:val="22"/>
          <w:szCs w:val="22"/>
        </w:rPr>
        <w:t>yedek öğretmen</w:t>
      </w:r>
      <w:r w:rsidR="00E26C88" w:rsidRPr="00E26C88">
        <w:rPr>
          <w:rStyle w:val="Gl"/>
          <w:b w:val="0"/>
          <w:color w:val="000000"/>
        </w:rPr>
        <w:t>)</w:t>
      </w:r>
      <w:r w:rsidR="00E26C88">
        <w:rPr>
          <w:rStyle w:val="Gl"/>
          <w:b w:val="0"/>
          <w:color w:val="000000"/>
        </w:rPr>
        <w:t xml:space="preserve"> </w:t>
      </w:r>
      <w:r w:rsidR="00E26C88" w:rsidRPr="00E26C88">
        <w:rPr>
          <w:rStyle w:val="Gl"/>
          <w:b w:val="0"/>
          <w:color w:val="000000"/>
        </w:rPr>
        <w:t>(Okulumuzda tüm zümrelerden bir öğretmen seçilecektir Atölye öğretmenlerinden her alandan 2 öğretmen)</w:t>
      </w:r>
    </w:p>
    <w:p w:rsidR="00E26C88" w:rsidRPr="000972CC" w:rsidRDefault="00ED73FC" w:rsidP="00E26C8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sz w:val="22"/>
          <w:szCs w:val="22"/>
        </w:rPr>
        <w:t>Okul öğrenci meclisi seçim kurulu başkanlığına (1) asil (1) yedek üye ile Sandık Kuruluna  (1) asil (1) yedek üye öğretmen seçimi; (Demokrasi Eğitimi ve Okul Meclisleri yönergesinin 9. ve 10. maddeleri)</w:t>
      </w:r>
    </w:p>
    <w:p w:rsidR="00C45A3B" w:rsidRPr="00C45A3B" w:rsidRDefault="00640019" w:rsidP="00C45A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Style w:val="Gl"/>
          <w:b w:val="0"/>
          <w:bCs w:val="0"/>
          <w:sz w:val="22"/>
          <w:szCs w:val="22"/>
        </w:rPr>
      </w:pPr>
      <w:r w:rsidRPr="002325F2">
        <w:rPr>
          <w:sz w:val="22"/>
          <w:szCs w:val="22"/>
        </w:rPr>
        <w:t xml:space="preserve">Rehberlik ve Psikolojik Danışma Hizmetleri Yürütme Komisyonu üyeliğine her sınıf seviyesinden birer sınıf rehber öğretmen </w:t>
      </w:r>
      <w:r w:rsidR="00FF3720" w:rsidRPr="002325F2">
        <w:rPr>
          <w:sz w:val="22"/>
          <w:szCs w:val="22"/>
        </w:rPr>
        <w:t>temsilcisi</w:t>
      </w:r>
      <w:r w:rsidRPr="002325F2">
        <w:rPr>
          <w:sz w:val="22"/>
          <w:szCs w:val="22"/>
        </w:rPr>
        <w:t xml:space="preserve"> ve Okul Öğrenci Ödül ve Disiplin Kurul üyeleri arasından bir öğretmen seçilmesi. (MEB Rehberlik ve Psikolojik Danışma Hizmetleri Yönetmeliğinin 45. Maddesi</w:t>
      </w:r>
      <w:r w:rsidR="00C45A3B">
        <w:rPr>
          <w:sz w:val="22"/>
          <w:szCs w:val="22"/>
        </w:rPr>
        <w:t xml:space="preserve">: </w:t>
      </w:r>
      <w:r w:rsidR="00C45A3B" w:rsidRPr="00C45A3B">
        <w:rPr>
          <w:rStyle w:val="Gl"/>
          <w:b w:val="0"/>
          <w:color w:val="000000"/>
        </w:rPr>
        <w:t>Müdür yardımcıları (Öğrenci işlerinden sorumlu), Rehberlik ve psikolojik danışma servisi psikolojik danışmanları, Sınıf rehber öğretmenlerinden her sınıf seviyesinden seçilecek en az birer temsilci, Disiplin kurulundan bir temsilci, Okul-aile birliği ve okul koruma derneğinden birer temsilci, okul öğrenci temsilcisi)</w:t>
      </w:r>
    </w:p>
    <w:p w:rsidR="00C45A3B" w:rsidRPr="000972CC" w:rsidRDefault="00441B26" w:rsidP="000972CC">
      <w:pPr>
        <w:pStyle w:val="paraf"/>
        <w:numPr>
          <w:ilvl w:val="0"/>
          <w:numId w:val="19"/>
        </w:numPr>
        <w:spacing w:before="0" w:beforeAutospacing="0" w:after="60" w:afterAutospacing="0"/>
        <w:ind w:left="2977"/>
        <w:rPr>
          <w:rFonts w:ascii="Times New Roman" w:hAnsi="Times New Roman"/>
          <w:b/>
          <w:bCs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 xml:space="preserve">Sınıf rehber öğretmenlerin tespiti, </w:t>
      </w:r>
    </w:p>
    <w:p w:rsidR="00E26C88" w:rsidRPr="000972CC" w:rsidRDefault="00441B26" w:rsidP="000972CC">
      <w:pPr>
        <w:pStyle w:val="paraf"/>
        <w:numPr>
          <w:ilvl w:val="0"/>
          <w:numId w:val="16"/>
        </w:numPr>
        <w:spacing w:before="0" w:beforeAutospacing="0" w:after="60" w:afterAutospacing="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Psikososyal</w:t>
      </w:r>
      <w:proofErr w:type="spellEnd"/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 xml:space="preserve"> Müdahale ekibi, okul şiddetin Önleme Ekibi kurulması</w:t>
      </w:r>
    </w:p>
    <w:p w:rsidR="00C45A3B" w:rsidRPr="000972CC" w:rsidRDefault="00D90DC5" w:rsidP="00C45A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Sosyal Etkinlikler Kuruluna</w:t>
      </w:r>
      <w:r w:rsidR="00761449" w:rsidRPr="002325F2">
        <w:rPr>
          <w:sz w:val="22"/>
          <w:szCs w:val="22"/>
        </w:rPr>
        <w:t xml:space="preserve"> </w:t>
      </w:r>
      <w:r w:rsidRPr="002325F2">
        <w:rPr>
          <w:sz w:val="22"/>
          <w:szCs w:val="22"/>
        </w:rPr>
        <w:t>(</w:t>
      </w:r>
      <w:r w:rsidR="00D80BF6" w:rsidRPr="002325F2">
        <w:rPr>
          <w:sz w:val="22"/>
          <w:szCs w:val="22"/>
        </w:rPr>
        <w:t>3</w:t>
      </w:r>
      <w:r w:rsidRPr="002325F2">
        <w:rPr>
          <w:sz w:val="22"/>
          <w:szCs w:val="22"/>
        </w:rPr>
        <w:t>) asil</w:t>
      </w:r>
      <w:r w:rsidR="00D45F3C" w:rsidRPr="002325F2">
        <w:rPr>
          <w:sz w:val="22"/>
          <w:szCs w:val="22"/>
        </w:rPr>
        <w:t xml:space="preserve"> (</w:t>
      </w:r>
      <w:r w:rsidR="00D80BF6" w:rsidRPr="002325F2">
        <w:rPr>
          <w:sz w:val="22"/>
          <w:szCs w:val="22"/>
        </w:rPr>
        <w:t>3</w:t>
      </w:r>
      <w:r w:rsidR="00D45F3C" w:rsidRPr="002325F2">
        <w:rPr>
          <w:sz w:val="22"/>
          <w:szCs w:val="22"/>
        </w:rPr>
        <w:t>) yedek danışman</w:t>
      </w:r>
      <w:r w:rsidR="00EA13CD" w:rsidRPr="002325F2">
        <w:rPr>
          <w:sz w:val="22"/>
          <w:szCs w:val="22"/>
        </w:rPr>
        <w:t xml:space="preserve"> öğretmen</w:t>
      </w:r>
      <w:r w:rsidRPr="002325F2">
        <w:rPr>
          <w:sz w:val="22"/>
          <w:szCs w:val="22"/>
        </w:rPr>
        <w:t xml:space="preserve"> seçimi</w:t>
      </w:r>
      <w:r w:rsidR="008A36BF" w:rsidRPr="002325F2">
        <w:rPr>
          <w:sz w:val="22"/>
          <w:szCs w:val="22"/>
        </w:rPr>
        <w:t>.</w:t>
      </w:r>
      <w:r w:rsidRPr="002325F2">
        <w:rPr>
          <w:sz w:val="22"/>
          <w:szCs w:val="22"/>
        </w:rPr>
        <w:t xml:space="preserve">(Sosyal Etkinlikler Kurulunun </w:t>
      </w:r>
      <w:r w:rsidR="00D80BF6" w:rsidRPr="002325F2">
        <w:rPr>
          <w:sz w:val="22"/>
          <w:szCs w:val="22"/>
        </w:rPr>
        <w:t>6.</w:t>
      </w:r>
      <w:r w:rsidRPr="002325F2">
        <w:rPr>
          <w:sz w:val="22"/>
          <w:szCs w:val="22"/>
        </w:rPr>
        <w:t>maddesi)</w:t>
      </w:r>
    </w:p>
    <w:p w:rsidR="00C45A3B" w:rsidRPr="000972CC" w:rsidRDefault="003D19DF" w:rsidP="00C45A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Anılacak ya da kutlanacak belirli gün ve haftaların güncellenen MEB Eğitim Kurumları Sosyal Etkinlikler Yönetmeliğinin ekindeki (EK-8) listesinden seçilerek belirlenmesi. Belirlenen anılacak ya da kutlanacak belirli gün ve haftaların hazırlanmasında görevlendirilecek kişilerin tespiti. (MEB Eğitim Kurumları Sosyal Etkinlikler Yönetmeliğinin 18 ve 19. Maddeleri ) Törenlerde görev alacak öğretmenlerin belirlenmesi.</w:t>
      </w:r>
    </w:p>
    <w:p w:rsidR="00C45A3B" w:rsidRPr="002325F2" w:rsidRDefault="00C45A3B" w:rsidP="00C45A3B">
      <w:pPr>
        <w:pStyle w:val="ListeParagraf"/>
        <w:autoSpaceDE w:val="0"/>
        <w:autoSpaceDN w:val="0"/>
        <w:adjustRightInd w:val="0"/>
        <w:spacing w:before="120"/>
        <w:ind w:left="928"/>
        <w:jc w:val="both"/>
        <w:rPr>
          <w:sz w:val="22"/>
          <w:szCs w:val="22"/>
        </w:rPr>
      </w:pPr>
    </w:p>
    <w:p w:rsidR="00C45A3B" w:rsidRPr="000972CC" w:rsidRDefault="00274E20" w:rsidP="00C45A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Okul Gelişim Yönetim Ekibine (2) asil ve (2) yedek öğretmen ve (1) rehber öğretmen seçimi.</w:t>
      </w:r>
    </w:p>
    <w:p w:rsidR="00C45A3B" w:rsidRPr="000972CC" w:rsidRDefault="007A6D81" w:rsidP="00C45A3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0972CC">
        <w:rPr>
          <w:sz w:val="22"/>
          <w:szCs w:val="22"/>
        </w:rPr>
        <w:t xml:space="preserve">İş Sağlığı ve Güvenliği (İSG) Kuruluna, </w:t>
      </w:r>
      <w:r w:rsidRPr="000972CC">
        <w:rPr>
          <w:sz w:val="22"/>
        </w:rPr>
        <w:t>Bölüm Alan Şeflerinin İçinden Seçilmiş veya Atanmış Temsilciden (1) asil (1) yedek üye öğretmen seçimi, Sivil Savunma Kulübü Rehber Öğretmenlerinden (1) asil (1) yedek üye öğretmen seçimi.</w:t>
      </w:r>
    </w:p>
    <w:p w:rsidR="005246E9" w:rsidRPr="000972CC" w:rsidRDefault="006E6824" w:rsidP="005246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 xml:space="preserve">Okullarda çıkarılacak dergi, gazete ve yıllıklarda yer alacak yazıların incelenmesi için oluşturulan inceleme kuruluna  (2) asil, (2) yedek öğretmen seçimi; (MEB Eğitim Kurumları Sosyal Etkinlikler Yönetmeliğinin 12. Maddesi) </w:t>
      </w:r>
      <w:r w:rsidR="005246E9">
        <w:rPr>
          <w:sz w:val="22"/>
          <w:szCs w:val="22"/>
        </w:rPr>
        <w:t>(OKUL İÇİ YAYIN KONTROL KURULU)</w:t>
      </w:r>
    </w:p>
    <w:p w:rsidR="005246E9" w:rsidRPr="000972CC" w:rsidRDefault="003200F2" w:rsidP="005246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0972CC">
        <w:rPr>
          <w:sz w:val="22"/>
          <w:szCs w:val="22"/>
        </w:rPr>
        <w:t>Değerler Eğitimi Komisyonuna (1) rehberlik öğretmeni ile her sınıf seviyesinden bir sınıf – rehber öğretmeninin seçimi. (MEB Değerler Eğitimi Yönergesinin 4. Maddesinin (g) fıkrası.</w:t>
      </w:r>
      <w:r w:rsidR="000972CC" w:rsidRPr="000972CC">
        <w:rPr>
          <w:sz w:val="22"/>
          <w:szCs w:val="22"/>
        </w:rPr>
        <w:t>)</w:t>
      </w:r>
    </w:p>
    <w:p w:rsidR="005246E9" w:rsidRPr="00B201F5" w:rsidRDefault="00FF3720" w:rsidP="005246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B201F5">
        <w:rPr>
          <w:sz w:val="22"/>
          <w:szCs w:val="22"/>
        </w:rPr>
        <w:t>Tanıtım, mezunları</w:t>
      </w:r>
      <w:r w:rsidR="00642768" w:rsidRPr="00B201F5">
        <w:rPr>
          <w:sz w:val="22"/>
          <w:szCs w:val="22"/>
        </w:rPr>
        <w:t xml:space="preserve"> </w:t>
      </w:r>
      <w:r w:rsidRPr="00B201F5">
        <w:rPr>
          <w:sz w:val="22"/>
          <w:szCs w:val="22"/>
        </w:rPr>
        <w:t>izleme, mesleki</w:t>
      </w:r>
      <w:r w:rsidR="00DF5D5B" w:rsidRPr="00B201F5">
        <w:rPr>
          <w:sz w:val="22"/>
          <w:szCs w:val="22"/>
        </w:rPr>
        <w:t xml:space="preserve"> rehberlik ve </w:t>
      </w:r>
      <w:r w:rsidRPr="00B201F5">
        <w:rPr>
          <w:sz w:val="22"/>
          <w:szCs w:val="22"/>
        </w:rPr>
        <w:t>danışma, kardeş</w:t>
      </w:r>
      <w:r w:rsidR="00DF5D5B" w:rsidRPr="00B201F5">
        <w:rPr>
          <w:sz w:val="22"/>
          <w:szCs w:val="22"/>
        </w:rPr>
        <w:t xml:space="preserve"> okul uygulama komisyonu.</w:t>
      </w:r>
      <w:r w:rsidR="00E91A7D" w:rsidRPr="00B201F5">
        <w:rPr>
          <w:sz w:val="22"/>
          <w:szCs w:val="22"/>
        </w:rPr>
        <w:t xml:space="preserve"> Okulda Düzenlenecek Kariyer Günleri Etkinliği Komisyonu </w:t>
      </w:r>
      <w:r w:rsidR="00F44B96" w:rsidRPr="00B201F5">
        <w:rPr>
          <w:rFonts w:ascii="F2" w:hAnsi="F2" w:cs="F2"/>
          <w:bCs/>
          <w:sz w:val="22"/>
          <w:szCs w:val="22"/>
        </w:rPr>
        <w:t xml:space="preserve">(Bölüm şefleri, </w:t>
      </w:r>
      <w:r w:rsidR="008027ED" w:rsidRPr="00B201F5">
        <w:rPr>
          <w:rFonts w:ascii="F2" w:hAnsi="F2" w:cs="F2"/>
          <w:bCs/>
          <w:sz w:val="22"/>
          <w:szCs w:val="22"/>
        </w:rPr>
        <w:t xml:space="preserve"> rehber öğretmenler</w:t>
      </w:r>
      <w:r w:rsidR="00F44B96" w:rsidRPr="00B201F5">
        <w:rPr>
          <w:rFonts w:ascii="F2" w:hAnsi="F2" w:cs="F2"/>
          <w:bCs/>
          <w:sz w:val="22"/>
          <w:szCs w:val="22"/>
        </w:rPr>
        <w:t xml:space="preserve"> ve Edebiyat Öğretmeni</w:t>
      </w:r>
      <w:r w:rsidR="008027ED" w:rsidRPr="00B201F5">
        <w:rPr>
          <w:rFonts w:ascii="F2" w:hAnsi="F2" w:cs="F2"/>
          <w:bCs/>
          <w:sz w:val="22"/>
          <w:szCs w:val="22"/>
        </w:rPr>
        <w:t>)</w:t>
      </w:r>
      <w:r w:rsidR="000E03B0" w:rsidRPr="00B201F5">
        <w:rPr>
          <w:sz w:val="22"/>
          <w:szCs w:val="22"/>
        </w:rPr>
        <w:t xml:space="preserve"> (3) asil, (3) yedek öğretmen seçimi.</w:t>
      </w:r>
    </w:p>
    <w:p w:rsidR="005246E9" w:rsidRPr="00B201F5" w:rsidRDefault="00DF5D5B" w:rsidP="005246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Mezuniyet töreni ve yıllık hazırlama komisyonu</w:t>
      </w:r>
      <w:r w:rsidR="006A41DE">
        <w:rPr>
          <w:sz w:val="22"/>
          <w:szCs w:val="22"/>
        </w:rPr>
        <w:t xml:space="preserve"> (4</w:t>
      </w:r>
      <w:r w:rsidR="002D6759" w:rsidRPr="002325F2">
        <w:rPr>
          <w:sz w:val="22"/>
          <w:szCs w:val="22"/>
        </w:rPr>
        <w:t>) öğretmen</w:t>
      </w:r>
      <w:r w:rsidR="00A5435F" w:rsidRPr="002325F2">
        <w:rPr>
          <w:sz w:val="22"/>
          <w:szCs w:val="22"/>
        </w:rPr>
        <w:t xml:space="preserve"> seçimi</w:t>
      </w:r>
      <w:r w:rsidR="00CF5D89" w:rsidRPr="002325F2">
        <w:rPr>
          <w:sz w:val="22"/>
          <w:szCs w:val="22"/>
        </w:rPr>
        <w:t>.</w:t>
      </w:r>
    </w:p>
    <w:p w:rsidR="00AA153E" w:rsidRPr="00B201F5" w:rsidRDefault="004462E1" w:rsidP="00AA153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Kantin Denetleme Komisyonuna tercihen Sağlık / Biyoloji öğretmenleri arasından (1) asil ve (1) yedek üye öğretmenin seçimi.( MEB Sağlık İşleri Daire Başkanlığının 17 Nisan 2014 Tarihli 2007/33 Sayılı Okul Kantinlerinin Denetimi ve Uyulacak Hijyen Kuralları konulu Genelgesi)</w:t>
      </w:r>
    </w:p>
    <w:p w:rsidR="00AA153E" w:rsidRPr="00B201F5" w:rsidRDefault="0063448F" w:rsidP="00AA153E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Servis Denetleme Komisyonu seçimi (</w:t>
      </w:r>
      <w:r w:rsidR="000A4CA9" w:rsidRPr="002325F2">
        <w:rPr>
          <w:sz w:val="22"/>
          <w:szCs w:val="22"/>
        </w:rPr>
        <w:t>2</w:t>
      </w:r>
      <w:r w:rsidRPr="002325F2">
        <w:rPr>
          <w:sz w:val="22"/>
          <w:szCs w:val="22"/>
        </w:rPr>
        <w:t>) asil (</w:t>
      </w:r>
      <w:r w:rsidR="000A4CA9" w:rsidRPr="002325F2">
        <w:rPr>
          <w:sz w:val="22"/>
          <w:szCs w:val="22"/>
        </w:rPr>
        <w:t>2</w:t>
      </w:r>
      <w:r w:rsidRPr="002325F2">
        <w:rPr>
          <w:sz w:val="22"/>
          <w:szCs w:val="22"/>
        </w:rPr>
        <w:t>) yedek öğretmen seçimi.</w:t>
      </w:r>
    </w:p>
    <w:p w:rsidR="00AF6D22" w:rsidRDefault="00AF6D22" w:rsidP="00C0357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2325F2">
        <w:rPr>
          <w:sz w:val="22"/>
          <w:szCs w:val="22"/>
        </w:rPr>
        <w:t>Yardıma muhtaç öğrencilerin ve burs alacak öğrencilerin tespit komisyonu.</w:t>
      </w:r>
      <w:r w:rsidR="008E3B56" w:rsidRPr="002325F2">
        <w:rPr>
          <w:sz w:val="22"/>
          <w:szCs w:val="22"/>
        </w:rPr>
        <w:t>(</w:t>
      </w:r>
      <w:r w:rsidR="008027ED" w:rsidRPr="002325F2">
        <w:rPr>
          <w:sz w:val="22"/>
          <w:szCs w:val="22"/>
        </w:rPr>
        <w:t>2</w:t>
      </w:r>
      <w:r w:rsidR="008E3B56" w:rsidRPr="002325F2">
        <w:rPr>
          <w:sz w:val="22"/>
          <w:szCs w:val="22"/>
        </w:rPr>
        <w:t>)</w:t>
      </w:r>
      <w:r w:rsidR="008027ED" w:rsidRPr="002325F2">
        <w:rPr>
          <w:sz w:val="22"/>
          <w:szCs w:val="22"/>
        </w:rPr>
        <w:t>asil (2)yedek öğretmen seçimi</w:t>
      </w:r>
      <w:r w:rsidR="001C6262" w:rsidRPr="002325F2">
        <w:rPr>
          <w:sz w:val="22"/>
          <w:szCs w:val="22"/>
        </w:rPr>
        <w:t>.</w:t>
      </w:r>
    </w:p>
    <w:p w:rsidR="00DF5D5B" w:rsidRPr="002325F2" w:rsidRDefault="00DD5AD0" w:rsidP="00C0357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F2" w:hAnsi="F2" w:cs="F2"/>
          <w:bCs/>
          <w:sz w:val="22"/>
          <w:szCs w:val="22"/>
        </w:rPr>
      </w:pPr>
      <w:r w:rsidRPr="002325F2">
        <w:rPr>
          <w:sz w:val="22"/>
          <w:szCs w:val="22"/>
        </w:rPr>
        <w:lastRenderedPageBreak/>
        <w:t xml:space="preserve">WEB Yayın </w:t>
      </w:r>
      <w:r w:rsidR="00FF3720" w:rsidRPr="002325F2">
        <w:rPr>
          <w:sz w:val="22"/>
          <w:szCs w:val="22"/>
        </w:rPr>
        <w:t>Ekibi kuruluna</w:t>
      </w:r>
      <w:r w:rsidRPr="002325F2">
        <w:rPr>
          <w:sz w:val="22"/>
          <w:szCs w:val="22"/>
        </w:rPr>
        <w:t xml:space="preserve"> (1) Bilişim Teknolojileri,  (1) Türk Dili ve Edebiyatı, (1) </w:t>
      </w:r>
    </w:p>
    <w:p w:rsidR="00DD5AD0" w:rsidRDefault="00642768" w:rsidP="00DF5D5B">
      <w:pPr>
        <w:autoSpaceDE w:val="0"/>
        <w:autoSpaceDN w:val="0"/>
        <w:adjustRightInd w:val="0"/>
        <w:spacing w:before="120"/>
        <w:ind w:left="644"/>
        <w:jc w:val="both"/>
        <w:rPr>
          <w:sz w:val="22"/>
          <w:szCs w:val="22"/>
        </w:rPr>
      </w:pPr>
      <w:r w:rsidRPr="002325F2">
        <w:rPr>
          <w:sz w:val="22"/>
          <w:szCs w:val="22"/>
        </w:rPr>
        <w:t xml:space="preserve">       </w:t>
      </w:r>
      <w:r w:rsidR="00DD5AD0" w:rsidRPr="002325F2">
        <w:rPr>
          <w:sz w:val="22"/>
          <w:szCs w:val="22"/>
        </w:rPr>
        <w:t xml:space="preserve">İngilizce Öğretmeni , (1) </w:t>
      </w:r>
      <w:r w:rsidR="001C6262" w:rsidRPr="002325F2">
        <w:rPr>
          <w:sz w:val="22"/>
          <w:szCs w:val="22"/>
        </w:rPr>
        <w:t>Rehberlik</w:t>
      </w:r>
      <w:r w:rsidR="00DD5AD0" w:rsidRPr="002325F2">
        <w:rPr>
          <w:sz w:val="22"/>
          <w:szCs w:val="22"/>
        </w:rPr>
        <w:t xml:space="preserve"> Öğretmeni</w:t>
      </w:r>
    </w:p>
    <w:p w:rsidR="00DE2858" w:rsidRPr="00B201F5" w:rsidRDefault="00DE2858" w:rsidP="00DE285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2325F2">
        <w:rPr>
          <w:sz w:val="22"/>
          <w:szCs w:val="22"/>
        </w:rPr>
        <w:t>Deneme sınavı yapma, değerlendirme ve analiz kurulu</w:t>
      </w:r>
      <w:r>
        <w:rPr>
          <w:sz w:val="22"/>
          <w:szCs w:val="22"/>
        </w:rPr>
        <w:t xml:space="preserve">, </w:t>
      </w:r>
      <w:r w:rsidR="004978D9" w:rsidRPr="002325F2">
        <w:rPr>
          <w:sz w:val="22"/>
          <w:szCs w:val="22"/>
        </w:rPr>
        <w:t>Bilgi Kültür Yarışmalarına Öğrenci Hazırlama Komisyonuna (3) asil, (3) yedek öğretmen seçimi</w:t>
      </w:r>
    </w:p>
    <w:p w:rsidR="00DE2858" w:rsidRPr="00B201F5" w:rsidRDefault="00F44B96" w:rsidP="00DE285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E03B0">
        <w:rPr>
          <w:sz w:val="22"/>
          <w:szCs w:val="22"/>
        </w:rPr>
        <w:t xml:space="preserve">AB projeleri </w:t>
      </w:r>
      <w:r w:rsidRPr="000E03B0">
        <w:rPr>
          <w:bCs/>
          <w:sz w:val="22"/>
          <w:szCs w:val="22"/>
        </w:rPr>
        <w:t>Proje Hazırlama Kurulunda görev alacak öğ</w:t>
      </w:r>
      <w:r w:rsidR="000E03B0" w:rsidRPr="000E03B0">
        <w:rPr>
          <w:bCs/>
          <w:sz w:val="22"/>
          <w:szCs w:val="22"/>
        </w:rPr>
        <w:t xml:space="preserve">retmenlerin tespiti. </w:t>
      </w:r>
      <w:r w:rsidR="000E03B0" w:rsidRPr="002325F2">
        <w:rPr>
          <w:sz w:val="22"/>
          <w:szCs w:val="22"/>
        </w:rPr>
        <w:t>(2) asil, (2) yedek öğretmen seçimi.</w:t>
      </w:r>
    </w:p>
    <w:p w:rsidR="00DE2858" w:rsidRPr="00B201F5" w:rsidRDefault="00F44B96" w:rsidP="00DE2858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B201F5">
        <w:rPr>
          <w:sz w:val="22"/>
          <w:szCs w:val="22"/>
        </w:rPr>
        <w:t>TÜBİTAK projeleri ve bilim olimpiyatları</w:t>
      </w:r>
      <w:r w:rsidR="000E03B0" w:rsidRPr="00B201F5">
        <w:rPr>
          <w:sz w:val="22"/>
          <w:szCs w:val="22"/>
        </w:rPr>
        <w:t xml:space="preserve"> </w:t>
      </w:r>
      <w:r w:rsidR="000E03B0" w:rsidRPr="00B201F5">
        <w:rPr>
          <w:bCs/>
          <w:sz w:val="22"/>
          <w:szCs w:val="22"/>
        </w:rPr>
        <w:t xml:space="preserve">Hazırlama Kurulunda görev alacak öğretmenlerin tespiti. </w:t>
      </w:r>
      <w:r w:rsidR="000E03B0" w:rsidRPr="00B201F5">
        <w:rPr>
          <w:sz w:val="22"/>
          <w:szCs w:val="22"/>
        </w:rPr>
        <w:t>(2) asil, (2) yedek öğretmen seçimi.</w:t>
      </w:r>
    </w:p>
    <w:p w:rsidR="00B201F5" w:rsidRPr="00B201F5" w:rsidRDefault="002C1A78" w:rsidP="00B201F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B201F5">
        <w:rPr>
          <w:rFonts w:ascii="F2" w:hAnsi="F2" w:cs="F2"/>
          <w:bCs/>
          <w:sz w:val="22"/>
          <w:szCs w:val="22"/>
        </w:rPr>
        <w:t>Kitap dağıtımlarında mağduriyetin yaşanmaması için ilgili müdür yardımcısına yardımcı olacak (2) öğretmenin belirlenmesi.</w:t>
      </w:r>
    </w:p>
    <w:p w:rsidR="00441B26" w:rsidRPr="00B201F5" w:rsidRDefault="002C1A78" w:rsidP="00B201F5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B201F5">
        <w:t>Çocuk haklarına ilişkin uygulamaların izlenmesi ve değerlendirilmesi</w:t>
      </w:r>
      <w:r w:rsidR="00B201F5" w:rsidRPr="00B201F5">
        <w:t>,</w:t>
      </w:r>
    </w:p>
    <w:p w:rsidR="00441B26" w:rsidRPr="00B201F5" w:rsidRDefault="00441B26" w:rsidP="00B201F5">
      <w:pPr>
        <w:pStyle w:val="paraf"/>
        <w:numPr>
          <w:ilvl w:val="0"/>
          <w:numId w:val="3"/>
        </w:numPr>
        <w:spacing w:before="0" w:beforeAutospacing="0" w:after="60" w:afterAutospacing="0"/>
        <w:rPr>
          <w:rFonts w:ascii="Times New Roman" w:hAnsi="Times New Roman"/>
          <w:sz w:val="24"/>
          <w:szCs w:val="24"/>
        </w:rPr>
      </w:pPr>
      <w:r w:rsidRPr="00B201F5">
        <w:rPr>
          <w:rFonts w:ascii="Times New Roman" w:hAnsi="Times New Roman"/>
          <w:sz w:val="24"/>
          <w:szCs w:val="24"/>
        </w:rPr>
        <w:t>Kurum kültürü oluşturulması çalışmaları,</w:t>
      </w:r>
    </w:p>
    <w:p w:rsidR="00441B26" w:rsidRPr="00EE6F02" w:rsidRDefault="00441B26" w:rsidP="002C1A78">
      <w:pPr>
        <w:pStyle w:val="paraf"/>
        <w:numPr>
          <w:ilvl w:val="0"/>
          <w:numId w:val="3"/>
        </w:numPr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Mesleki Açık Öğretim Lisesi denklik komisyonu</w:t>
      </w:r>
    </w:p>
    <w:p w:rsidR="00A0681D" w:rsidRPr="00B201F5" w:rsidRDefault="00A0681D" w:rsidP="001C6262">
      <w:pPr>
        <w:pStyle w:val="paraf"/>
        <w:numPr>
          <w:ilvl w:val="0"/>
          <w:numId w:val="21"/>
        </w:numPr>
        <w:tabs>
          <w:tab w:val="left" w:pos="567"/>
          <w:tab w:val="num" w:pos="2694"/>
        </w:tabs>
        <w:spacing w:before="120" w:beforeAutospacing="0" w:after="60" w:afterAutospacing="0"/>
        <w:ind w:hanging="298"/>
        <w:rPr>
          <w:b/>
        </w:rPr>
      </w:pPr>
      <w:r w:rsidRPr="00B201F5">
        <w:rPr>
          <w:rStyle w:val="Gl"/>
          <w:rFonts w:ascii="Times New Roman" w:hAnsi="Times New Roman"/>
          <w:b w:val="0"/>
          <w:color w:val="000000"/>
          <w:sz w:val="24"/>
          <w:szCs w:val="24"/>
        </w:rPr>
        <w:t>Kitap okuma alışkanlığını kazandırma komisyonunun oluşturulması ve okuma saatlerinin planlanması. Okumayı seviyorum projesi, Mustafakemalpaşa Okuyor Yarışması.</w:t>
      </w:r>
    </w:p>
    <w:p w:rsidR="00A0681D" w:rsidRPr="00B201F5" w:rsidRDefault="00A0681D" w:rsidP="001C6262">
      <w:pPr>
        <w:pStyle w:val="paraf"/>
        <w:numPr>
          <w:ilvl w:val="0"/>
          <w:numId w:val="22"/>
        </w:numPr>
        <w:tabs>
          <w:tab w:val="clear" w:pos="2850"/>
          <w:tab w:val="left" w:pos="567"/>
          <w:tab w:val="num" w:pos="2694"/>
        </w:tabs>
        <w:spacing w:before="120" w:beforeAutospacing="0" w:after="60" w:afterAutospacing="0"/>
        <w:rPr>
          <w:b/>
        </w:rPr>
      </w:pPr>
      <w:r w:rsidRPr="00B201F5">
        <w:rPr>
          <w:rStyle w:val="Gl"/>
          <w:rFonts w:ascii="Times New Roman" w:hAnsi="Times New Roman"/>
          <w:b w:val="0"/>
          <w:color w:val="000000"/>
          <w:sz w:val="24"/>
          <w:szCs w:val="24"/>
        </w:rPr>
        <w:t>Zümre başkanlarının ve zümre başkanlar kurulunun oluşturulması, (Ortaöğretim Kurumları Yönetmeliği, Md. 101)</w:t>
      </w:r>
      <w:proofErr w:type="gramStart"/>
      <w:r w:rsidRPr="00B201F5">
        <w:rPr>
          <w:rStyle w:val="Gl"/>
          <w:rFonts w:ascii="Times New Roman" w:hAnsi="Times New Roman"/>
          <w:b w:val="0"/>
          <w:color w:val="000000"/>
          <w:sz w:val="24"/>
          <w:szCs w:val="24"/>
        </w:rPr>
        <w:t>(</w:t>
      </w:r>
      <w:proofErr w:type="gramEnd"/>
      <w:r w:rsidRPr="00B201F5">
        <w:rPr>
          <w:rStyle w:val="Gl"/>
          <w:rFonts w:ascii="Times New Roman" w:hAnsi="Times New Roman"/>
          <w:b w:val="0"/>
          <w:sz w:val="24"/>
          <w:szCs w:val="24"/>
        </w:rPr>
        <w:t>Bölüm şefleri ve zümre başkanlarından oluşur. Aile birliği ile koruma derneğinden birer temsilci de gözlemci olarak bu kurula katılabilir. Üyelerden biri, o öğretim yılı için başkan seçilir.</w:t>
      </w:r>
      <w:proofErr w:type="gramStart"/>
      <w:r w:rsidRPr="00B201F5">
        <w:rPr>
          <w:rStyle w:val="Gl"/>
          <w:rFonts w:ascii="Times New Roman" w:hAnsi="Times New Roman"/>
          <w:b w:val="0"/>
          <w:sz w:val="24"/>
          <w:szCs w:val="24"/>
        </w:rPr>
        <w:t>)</w:t>
      </w:r>
      <w:proofErr w:type="gramEnd"/>
    </w:p>
    <w:p w:rsidR="00A0681D" w:rsidRPr="00B201F5" w:rsidRDefault="00A0681D" w:rsidP="00A0681D">
      <w:pPr>
        <w:pStyle w:val="paraf"/>
        <w:numPr>
          <w:ilvl w:val="0"/>
          <w:numId w:val="22"/>
        </w:numPr>
        <w:tabs>
          <w:tab w:val="clear" w:pos="2850"/>
          <w:tab w:val="left" w:pos="567"/>
          <w:tab w:val="num" w:pos="2552"/>
          <w:tab w:val="num" w:pos="2694"/>
        </w:tabs>
        <w:spacing w:before="0" w:beforeAutospacing="0" w:after="60" w:afterAutospacing="0"/>
        <w:ind w:left="2552" w:firstLine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B201F5">
        <w:rPr>
          <w:rStyle w:val="Gl"/>
          <w:rFonts w:ascii="Times New Roman" w:hAnsi="Times New Roman"/>
          <w:b w:val="0"/>
          <w:sz w:val="24"/>
          <w:szCs w:val="24"/>
        </w:rPr>
        <w:t>Üst öğrenime yönlendirme komisyonunun oluşturulması,(Edebiyat-Tarih-Matematik-Fen-Meslek dersi öğretmenlerinden 1’er öğretmen)</w:t>
      </w:r>
    </w:p>
    <w:p w:rsidR="000F4059" w:rsidRPr="00EE6F02" w:rsidRDefault="000F4059" w:rsidP="000F4059">
      <w:pPr>
        <w:pStyle w:val="paraf"/>
        <w:numPr>
          <w:ilvl w:val="0"/>
          <w:numId w:val="22"/>
        </w:numPr>
        <w:tabs>
          <w:tab w:val="clear" w:pos="2850"/>
          <w:tab w:val="left" w:pos="2694"/>
        </w:tabs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Okul sağlık tarama komisyonunun oluşturulması,</w:t>
      </w:r>
    </w:p>
    <w:p w:rsidR="000F4059" w:rsidRDefault="000F4059" w:rsidP="00B201F5">
      <w:pPr>
        <w:pStyle w:val="paraf"/>
        <w:tabs>
          <w:tab w:val="num" w:pos="2694"/>
        </w:tabs>
        <w:spacing w:before="0" w:beforeAutospacing="0" w:after="60" w:afterAutospacing="0"/>
        <w:ind w:left="2832" w:firstLine="0"/>
        <w:rPr>
          <w:b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(Kızılay, Yeşilay, sağlık temizlik)</w:t>
      </w:r>
    </w:p>
    <w:p w:rsidR="000F4059" w:rsidRPr="00EE6F02" w:rsidRDefault="000F4059" w:rsidP="000F4059">
      <w:pPr>
        <w:pStyle w:val="paraf"/>
        <w:numPr>
          <w:ilvl w:val="0"/>
          <w:numId w:val="22"/>
        </w:numPr>
        <w:tabs>
          <w:tab w:val="clear" w:pos="2850"/>
          <w:tab w:val="num" w:pos="2694"/>
        </w:tabs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Deprem eğitimi ve uygulamaları komisyonunun oluşturulması,</w:t>
      </w:r>
    </w:p>
    <w:p w:rsidR="000F4059" w:rsidRPr="00EE6F02" w:rsidRDefault="000F4059" w:rsidP="000F4059">
      <w:pPr>
        <w:pStyle w:val="paraf"/>
        <w:tabs>
          <w:tab w:val="num" w:pos="2694"/>
        </w:tabs>
        <w:spacing w:before="0" w:beforeAutospacing="0" w:after="60" w:afterAutospacing="0"/>
        <w:ind w:left="2832" w:firstLine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(Kızılay, Yeşilay, Sivil savunma)</w:t>
      </w:r>
    </w:p>
    <w:p w:rsidR="000F4059" w:rsidRPr="00EE6F02" w:rsidRDefault="000F4059" w:rsidP="000F4059">
      <w:pPr>
        <w:pStyle w:val="paraf"/>
        <w:numPr>
          <w:ilvl w:val="0"/>
          <w:numId w:val="22"/>
        </w:numPr>
        <w:tabs>
          <w:tab w:val="clear" w:pos="2850"/>
          <w:tab w:val="num" w:pos="2694"/>
        </w:tabs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Sivil savunma ekiplerinin güncellenmesi (Ortaöğretim kurumları Yönetmeliği Md:120- 121-</w:t>
      </w:r>
      <w:r w:rsidRPr="00EE6F02">
        <w:rPr>
          <w:rStyle w:val="Gl"/>
          <w:rFonts w:ascii="Times New Roman" w:hAnsi="Times New Roman"/>
          <w:b w:val="0"/>
          <w:sz w:val="24"/>
          <w:szCs w:val="24"/>
        </w:rPr>
        <w:t>7126 sayılı Sivil Savunma Kanunu)</w:t>
      </w:r>
    </w:p>
    <w:p w:rsidR="000F4059" w:rsidRPr="00EE6F02" w:rsidRDefault="000F4059" w:rsidP="000F4059">
      <w:pPr>
        <w:pStyle w:val="paraf"/>
        <w:numPr>
          <w:ilvl w:val="1"/>
          <w:numId w:val="22"/>
        </w:numPr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Kontrol Merkezi ve Karargâh Servisi</w:t>
      </w:r>
    </w:p>
    <w:p w:rsidR="000F4059" w:rsidRPr="00EE6F02" w:rsidRDefault="000F4059" w:rsidP="000F4059">
      <w:pPr>
        <w:pStyle w:val="paraf"/>
        <w:numPr>
          <w:ilvl w:val="1"/>
          <w:numId w:val="22"/>
        </w:numPr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Emniyet ve Kılavuz Servisi</w:t>
      </w:r>
    </w:p>
    <w:p w:rsidR="000F4059" w:rsidRPr="00EE6F02" w:rsidRDefault="000F4059" w:rsidP="000F4059">
      <w:pPr>
        <w:pStyle w:val="paraf"/>
        <w:numPr>
          <w:ilvl w:val="1"/>
          <w:numId w:val="22"/>
        </w:numPr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İtfaiye Servisi</w:t>
      </w:r>
    </w:p>
    <w:p w:rsidR="000F4059" w:rsidRPr="00EE6F02" w:rsidRDefault="000F4059" w:rsidP="000F4059">
      <w:pPr>
        <w:pStyle w:val="paraf"/>
        <w:numPr>
          <w:ilvl w:val="1"/>
          <w:numId w:val="22"/>
        </w:numPr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İlk Yardım Servisi</w:t>
      </w:r>
    </w:p>
    <w:p w:rsidR="000F4059" w:rsidRPr="00EE6F02" w:rsidRDefault="000F4059" w:rsidP="000F4059">
      <w:pPr>
        <w:pStyle w:val="paraf"/>
        <w:numPr>
          <w:ilvl w:val="1"/>
          <w:numId w:val="22"/>
        </w:numPr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Kurtarma Servisi</w:t>
      </w:r>
    </w:p>
    <w:p w:rsidR="000F4059" w:rsidRPr="00B201F5" w:rsidRDefault="000F4059" w:rsidP="00B201F5">
      <w:pPr>
        <w:pStyle w:val="paraf"/>
        <w:numPr>
          <w:ilvl w:val="1"/>
          <w:numId w:val="22"/>
        </w:numPr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Teknik Onarıma Servisi</w:t>
      </w:r>
    </w:p>
    <w:p w:rsidR="000F4059" w:rsidRPr="00E264DF" w:rsidRDefault="000F4059" w:rsidP="00E264DF">
      <w:pPr>
        <w:pStyle w:val="paraf"/>
        <w:numPr>
          <w:ilvl w:val="1"/>
          <w:numId w:val="22"/>
        </w:numPr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Sosyal Yardım Servisi</w:t>
      </w:r>
    </w:p>
    <w:p w:rsidR="000F4059" w:rsidRPr="00B201F5" w:rsidRDefault="000F4059" w:rsidP="00B201F5">
      <w:pPr>
        <w:pStyle w:val="paraf"/>
        <w:numPr>
          <w:ilvl w:val="0"/>
          <w:numId w:val="22"/>
        </w:numPr>
        <w:spacing w:before="0" w:beforeAutospacing="0" w:after="60" w:afterAutospacing="0"/>
        <w:rPr>
          <w:rStyle w:val="Gl"/>
          <w:rFonts w:ascii="Times New Roman" w:hAnsi="Times New Roman"/>
          <w:b w:val="0"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Sosyal sportif ve kültürel faaliyetler ekibi,</w:t>
      </w:r>
    </w:p>
    <w:p w:rsidR="008437B7" w:rsidRPr="00643354" w:rsidRDefault="000F4059" w:rsidP="008437B7">
      <w:pPr>
        <w:pStyle w:val="paraf"/>
        <w:numPr>
          <w:ilvl w:val="0"/>
          <w:numId w:val="22"/>
        </w:numPr>
        <w:spacing w:before="0" w:beforeAutospacing="0" w:after="60" w:afterAutospacing="0"/>
        <w:rPr>
          <w:rFonts w:ascii="Times New Roman" w:hAnsi="Times New Roman"/>
          <w:bCs/>
          <w:color w:val="000000"/>
          <w:sz w:val="24"/>
          <w:szCs w:val="24"/>
        </w:rPr>
      </w:pPr>
      <w:r w:rsidRPr="00EE6F02">
        <w:rPr>
          <w:rStyle w:val="Gl"/>
          <w:rFonts w:ascii="Times New Roman" w:hAnsi="Times New Roman"/>
          <w:b w:val="0"/>
          <w:color w:val="000000"/>
          <w:sz w:val="24"/>
          <w:szCs w:val="24"/>
        </w:rPr>
        <w:t>Yatırım, donatım sağlama ekibi,</w:t>
      </w:r>
    </w:p>
    <w:p w:rsidR="002C1A78" w:rsidRPr="002C1A78" w:rsidRDefault="002C1A78" w:rsidP="002C1A78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F2" w:hAnsi="F2" w:cs="F2"/>
          <w:b/>
          <w:bCs/>
          <w:sz w:val="22"/>
          <w:szCs w:val="22"/>
        </w:rPr>
      </w:pPr>
      <w:r w:rsidRPr="002C1A78">
        <w:rPr>
          <w:rFonts w:ascii="F2" w:hAnsi="F2" w:cs="F2"/>
          <w:b/>
          <w:bCs/>
          <w:sz w:val="22"/>
          <w:szCs w:val="22"/>
        </w:rPr>
        <w:t>Öğretmen – öğrenci – veli münasebetleri ve veli toplantılarının yapılması ve 1. Dönem veli toplantısı tarihinin belirlenmesi.</w:t>
      </w:r>
    </w:p>
    <w:p w:rsidR="002C1A78" w:rsidRPr="002C1A78" w:rsidRDefault="002C1A78" w:rsidP="002C1A78">
      <w:pPr>
        <w:pStyle w:val="ListeParagraf"/>
        <w:numPr>
          <w:ilvl w:val="0"/>
          <w:numId w:val="11"/>
        </w:numPr>
        <w:tabs>
          <w:tab w:val="left" w:pos="567"/>
        </w:tabs>
        <w:spacing w:before="120"/>
        <w:jc w:val="both"/>
        <w:rPr>
          <w:rFonts w:ascii="F2" w:hAnsi="F2" w:cs="F2"/>
          <w:b/>
          <w:bCs/>
          <w:sz w:val="22"/>
          <w:szCs w:val="22"/>
        </w:rPr>
      </w:pPr>
      <w:r w:rsidRPr="002C1A78">
        <w:rPr>
          <w:rFonts w:ascii="F2" w:hAnsi="F2" w:cs="F2"/>
          <w:b/>
          <w:bCs/>
          <w:sz w:val="22"/>
          <w:szCs w:val="22"/>
        </w:rPr>
        <w:t>Dilek ve Temenniler ve Kapanış.</w:t>
      </w:r>
    </w:p>
    <w:p w:rsidR="008437B7" w:rsidRDefault="008437B7" w:rsidP="008437B7">
      <w:pPr>
        <w:rPr>
          <w:rFonts w:ascii="Calibri" w:hAnsi="Calibri"/>
          <w:color w:val="000000"/>
          <w:sz w:val="22"/>
          <w:szCs w:val="22"/>
        </w:rPr>
        <w:sectPr w:rsidR="008437B7" w:rsidSect="0064335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437B7" w:rsidRDefault="008437B7" w:rsidP="00643354"/>
    <w:p w:rsidR="00643354" w:rsidRDefault="00643354" w:rsidP="008437B7">
      <w:pPr>
        <w:jc w:val="center"/>
      </w:pPr>
    </w:p>
    <w:p w:rsidR="008437B7" w:rsidRDefault="00256C8C" w:rsidP="00643354">
      <w:pPr>
        <w:jc w:val="right"/>
      </w:pPr>
      <w:proofErr w:type="gramStart"/>
      <w:r>
        <w:t>31</w:t>
      </w:r>
      <w:r w:rsidR="00E264DF">
        <w:t>/08</w:t>
      </w:r>
      <w:r w:rsidR="00B136A8">
        <w:t>/20</w:t>
      </w:r>
      <w:r w:rsidR="00E264DF">
        <w:t>2</w:t>
      </w:r>
      <w:r w:rsidR="002B2FBF">
        <w:t>2</w:t>
      </w:r>
      <w:proofErr w:type="gramEnd"/>
    </w:p>
    <w:p w:rsidR="00B201F5" w:rsidRDefault="008437B7" w:rsidP="00643354">
      <w:pPr>
        <w:jc w:val="right"/>
      </w:pPr>
      <w:r>
        <w:t>Cihan BALDAN</w:t>
      </w:r>
    </w:p>
    <w:p w:rsidR="008437B7" w:rsidRPr="008437B7" w:rsidRDefault="008437B7" w:rsidP="00643354">
      <w:pPr>
        <w:jc w:val="right"/>
      </w:pPr>
      <w:r>
        <w:t>Okul Müdürü</w:t>
      </w:r>
    </w:p>
    <w:sectPr w:rsidR="008437B7" w:rsidRPr="008437B7" w:rsidSect="0064335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20" w:rsidRDefault="00C20D20" w:rsidP="00F23B97">
      <w:r>
        <w:separator/>
      </w:r>
    </w:p>
  </w:endnote>
  <w:endnote w:type="continuationSeparator" w:id="0">
    <w:p w:rsidR="00C20D20" w:rsidRDefault="00C20D20" w:rsidP="00F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F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20" w:rsidRDefault="00C20D20" w:rsidP="00F23B97">
      <w:r>
        <w:separator/>
      </w:r>
    </w:p>
  </w:footnote>
  <w:footnote w:type="continuationSeparator" w:id="0">
    <w:p w:rsidR="00C20D20" w:rsidRDefault="00C20D20" w:rsidP="00F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C29"/>
    <w:multiLevelType w:val="hybridMultilevel"/>
    <w:tmpl w:val="E438FC20"/>
    <w:lvl w:ilvl="0" w:tplc="98A6B1D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241CDE"/>
    <w:multiLevelType w:val="hybridMultilevel"/>
    <w:tmpl w:val="D3C4A166"/>
    <w:lvl w:ilvl="0" w:tplc="6A84BF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1264"/>
    <w:multiLevelType w:val="hybridMultilevel"/>
    <w:tmpl w:val="CA42D676"/>
    <w:lvl w:ilvl="0" w:tplc="FE746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3244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62A"/>
    <w:multiLevelType w:val="hybridMultilevel"/>
    <w:tmpl w:val="C9020A04"/>
    <w:lvl w:ilvl="0" w:tplc="5648A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107C"/>
    <w:multiLevelType w:val="multilevel"/>
    <w:tmpl w:val="1418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77C77"/>
    <w:multiLevelType w:val="hybridMultilevel"/>
    <w:tmpl w:val="8C5C4118"/>
    <w:lvl w:ilvl="0" w:tplc="041F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6">
    <w:nsid w:val="1E9C7B61"/>
    <w:multiLevelType w:val="hybridMultilevel"/>
    <w:tmpl w:val="166C9404"/>
    <w:lvl w:ilvl="0" w:tplc="041F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7">
    <w:nsid w:val="242C7345"/>
    <w:multiLevelType w:val="hybridMultilevel"/>
    <w:tmpl w:val="E438FC20"/>
    <w:lvl w:ilvl="0" w:tplc="98A6B1D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C6866"/>
    <w:multiLevelType w:val="hybridMultilevel"/>
    <w:tmpl w:val="9B569D7A"/>
    <w:lvl w:ilvl="0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28480F74"/>
    <w:multiLevelType w:val="hybridMultilevel"/>
    <w:tmpl w:val="26248C46"/>
    <w:lvl w:ilvl="0" w:tplc="041F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0">
    <w:nsid w:val="388D2DEC"/>
    <w:multiLevelType w:val="hybridMultilevel"/>
    <w:tmpl w:val="3764697A"/>
    <w:lvl w:ilvl="0" w:tplc="A3C2B27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AEE7B45"/>
    <w:multiLevelType w:val="hybridMultilevel"/>
    <w:tmpl w:val="E8AE003A"/>
    <w:lvl w:ilvl="0" w:tplc="2BE671F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ED120CD"/>
    <w:multiLevelType w:val="hybridMultilevel"/>
    <w:tmpl w:val="E8AE003A"/>
    <w:lvl w:ilvl="0" w:tplc="2BE671F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F5F6A06"/>
    <w:multiLevelType w:val="hybridMultilevel"/>
    <w:tmpl w:val="7ACA25EE"/>
    <w:lvl w:ilvl="0" w:tplc="041F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>
    <w:nsid w:val="408333E3"/>
    <w:multiLevelType w:val="multilevel"/>
    <w:tmpl w:val="936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2C707A"/>
    <w:multiLevelType w:val="hybridMultilevel"/>
    <w:tmpl w:val="6A7EE5C6"/>
    <w:lvl w:ilvl="0" w:tplc="041F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6">
    <w:nsid w:val="4EC63C58"/>
    <w:multiLevelType w:val="hybridMultilevel"/>
    <w:tmpl w:val="6D1AFBB8"/>
    <w:lvl w:ilvl="0" w:tplc="5648A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215F2"/>
    <w:multiLevelType w:val="hybridMultilevel"/>
    <w:tmpl w:val="71E61C78"/>
    <w:lvl w:ilvl="0" w:tplc="7B62E028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90A15EB"/>
    <w:multiLevelType w:val="hybridMultilevel"/>
    <w:tmpl w:val="E438FC20"/>
    <w:lvl w:ilvl="0" w:tplc="98A6B1D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0EE51F5"/>
    <w:multiLevelType w:val="multilevel"/>
    <w:tmpl w:val="BB00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57E25"/>
    <w:multiLevelType w:val="hybridMultilevel"/>
    <w:tmpl w:val="32B82EFE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68F13503"/>
    <w:multiLevelType w:val="hybridMultilevel"/>
    <w:tmpl w:val="967CB368"/>
    <w:lvl w:ilvl="0" w:tplc="4C0E122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A2B3604"/>
    <w:multiLevelType w:val="hybridMultilevel"/>
    <w:tmpl w:val="EA6E402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7A27720C"/>
    <w:multiLevelType w:val="hybridMultilevel"/>
    <w:tmpl w:val="F2D8118E"/>
    <w:lvl w:ilvl="0" w:tplc="5648A212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BD2094A"/>
    <w:multiLevelType w:val="hybridMultilevel"/>
    <w:tmpl w:val="9E5A6E3A"/>
    <w:lvl w:ilvl="0" w:tplc="0F9639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7F7E615C"/>
    <w:multiLevelType w:val="hybridMultilevel"/>
    <w:tmpl w:val="B3461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B6DCB"/>
    <w:multiLevelType w:val="hybridMultilevel"/>
    <w:tmpl w:val="D5F2335E"/>
    <w:lvl w:ilvl="0" w:tplc="5648A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14"/>
  </w:num>
  <w:num w:numId="6">
    <w:abstractNumId w:val="25"/>
  </w:num>
  <w:num w:numId="7">
    <w:abstractNumId w:val="19"/>
  </w:num>
  <w:num w:numId="8">
    <w:abstractNumId w:val="4"/>
  </w:num>
  <w:num w:numId="9">
    <w:abstractNumId w:val="22"/>
  </w:num>
  <w:num w:numId="10">
    <w:abstractNumId w:val="20"/>
  </w:num>
  <w:num w:numId="11">
    <w:abstractNumId w:val="26"/>
  </w:num>
  <w:num w:numId="12">
    <w:abstractNumId w:val="16"/>
  </w:num>
  <w:num w:numId="13">
    <w:abstractNumId w:val="17"/>
  </w:num>
  <w:num w:numId="14">
    <w:abstractNumId w:val="24"/>
  </w:num>
  <w:num w:numId="15">
    <w:abstractNumId w:val="21"/>
  </w:num>
  <w:num w:numId="16">
    <w:abstractNumId w:val="9"/>
  </w:num>
  <w:num w:numId="17">
    <w:abstractNumId w:val="5"/>
  </w:num>
  <w:num w:numId="18">
    <w:abstractNumId w:val="8"/>
  </w:num>
  <w:num w:numId="19">
    <w:abstractNumId w:val="13"/>
  </w:num>
  <w:num w:numId="20">
    <w:abstractNumId w:val="10"/>
  </w:num>
  <w:num w:numId="21">
    <w:abstractNumId w:val="6"/>
  </w:num>
  <w:num w:numId="22">
    <w:abstractNumId w:val="15"/>
  </w:num>
  <w:num w:numId="23">
    <w:abstractNumId w:val="23"/>
  </w:num>
  <w:num w:numId="24">
    <w:abstractNumId w:val="3"/>
  </w:num>
  <w:num w:numId="25">
    <w:abstractNumId w:val="18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AE"/>
    <w:rsid w:val="0002094C"/>
    <w:rsid w:val="00030960"/>
    <w:rsid w:val="000363C8"/>
    <w:rsid w:val="00041CCB"/>
    <w:rsid w:val="000425E1"/>
    <w:rsid w:val="00042D17"/>
    <w:rsid w:val="000462DD"/>
    <w:rsid w:val="000555F8"/>
    <w:rsid w:val="00055A48"/>
    <w:rsid w:val="00056431"/>
    <w:rsid w:val="000618AE"/>
    <w:rsid w:val="000679EE"/>
    <w:rsid w:val="0007472F"/>
    <w:rsid w:val="000847FE"/>
    <w:rsid w:val="000972CC"/>
    <w:rsid w:val="000A4CA9"/>
    <w:rsid w:val="000B23FE"/>
    <w:rsid w:val="000B34D6"/>
    <w:rsid w:val="000B5B08"/>
    <w:rsid w:val="000B7155"/>
    <w:rsid w:val="000D5F20"/>
    <w:rsid w:val="000E03B0"/>
    <w:rsid w:val="000E154F"/>
    <w:rsid w:val="000F4059"/>
    <w:rsid w:val="000F6470"/>
    <w:rsid w:val="00105EC0"/>
    <w:rsid w:val="0010774F"/>
    <w:rsid w:val="00112619"/>
    <w:rsid w:val="00116B1E"/>
    <w:rsid w:val="00123D6E"/>
    <w:rsid w:val="00130FA1"/>
    <w:rsid w:val="00132705"/>
    <w:rsid w:val="00133060"/>
    <w:rsid w:val="00141B80"/>
    <w:rsid w:val="001437AB"/>
    <w:rsid w:val="00153382"/>
    <w:rsid w:val="001549F5"/>
    <w:rsid w:val="00157B55"/>
    <w:rsid w:val="00167DC8"/>
    <w:rsid w:val="00181769"/>
    <w:rsid w:val="00194247"/>
    <w:rsid w:val="001943ED"/>
    <w:rsid w:val="00194847"/>
    <w:rsid w:val="001A5414"/>
    <w:rsid w:val="001B3AC8"/>
    <w:rsid w:val="001B6600"/>
    <w:rsid w:val="001B6B46"/>
    <w:rsid w:val="001C6262"/>
    <w:rsid w:val="001D00F9"/>
    <w:rsid w:val="001D04B6"/>
    <w:rsid w:val="001D4D6A"/>
    <w:rsid w:val="001E18CE"/>
    <w:rsid w:val="001F1486"/>
    <w:rsid w:val="001F3904"/>
    <w:rsid w:val="001F6D12"/>
    <w:rsid w:val="002011AC"/>
    <w:rsid w:val="00212CCA"/>
    <w:rsid w:val="00221969"/>
    <w:rsid w:val="0022413C"/>
    <w:rsid w:val="00224244"/>
    <w:rsid w:val="00225A78"/>
    <w:rsid w:val="002325F2"/>
    <w:rsid w:val="00232F8C"/>
    <w:rsid w:val="002460B6"/>
    <w:rsid w:val="00251512"/>
    <w:rsid w:val="00255A43"/>
    <w:rsid w:val="00256C8C"/>
    <w:rsid w:val="00257AF3"/>
    <w:rsid w:val="002625B9"/>
    <w:rsid w:val="00274E20"/>
    <w:rsid w:val="002B17AA"/>
    <w:rsid w:val="002B2FBF"/>
    <w:rsid w:val="002B31DB"/>
    <w:rsid w:val="002C1A78"/>
    <w:rsid w:val="002C72D7"/>
    <w:rsid w:val="002C7DBB"/>
    <w:rsid w:val="002D059D"/>
    <w:rsid w:val="002D3E98"/>
    <w:rsid w:val="002D5E08"/>
    <w:rsid w:val="002D6759"/>
    <w:rsid w:val="002D6970"/>
    <w:rsid w:val="002D768E"/>
    <w:rsid w:val="002E69AF"/>
    <w:rsid w:val="002F798F"/>
    <w:rsid w:val="00301059"/>
    <w:rsid w:val="00301DA9"/>
    <w:rsid w:val="00305B12"/>
    <w:rsid w:val="003137EF"/>
    <w:rsid w:val="00315786"/>
    <w:rsid w:val="003200F2"/>
    <w:rsid w:val="00320B48"/>
    <w:rsid w:val="003218B4"/>
    <w:rsid w:val="00325E13"/>
    <w:rsid w:val="00331061"/>
    <w:rsid w:val="00355F6A"/>
    <w:rsid w:val="00366CE4"/>
    <w:rsid w:val="003712A4"/>
    <w:rsid w:val="003731ED"/>
    <w:rsid w:val="00381C2C"/>
    <w:rsid w:val="00386194"/>
    <w:rsid w:val="00397BAF"/>
    <w:rsid w:val="003A3007"/>
    <w:rsid w:val="003A642B"/>
    <w:rsid w:val="003B2A2A"/>
    <w:rsid w:val="003B2B34"/>
    <w:rsid w:val="003B7777"/>
    <w:rsid w:val="003C2047"/>
    <w:rsid w:val="003D06BA"/>
    <w:rsid w:val="003D0CCF"/>
    <w:rsid w:val="003D19DF"/>
    <w:rsid w:val="003D3D05"/>
    <w:rsid w:val="0041020E"/>
    <w:rsid w:val="004116C4"/>
    <w:rsid w:val="00420758"/>
    <w:rsid w:val="00424C11"/>
    <w:rsid w:val="00441B26"/>
    <w:rsid w:val="004430AC"/>
    <w:rsid w:val="004462E1"/>
    <w:rsid w:val="00446760"/>
    <w:rsid w:val="0045265B"/>
    <w:rsid w:val="00454646"/>
    <w:rsid w:val="0045468E"/>
    <w:rsid w:val="00462A64"/>
    <w:rsid w:val="00462FA1"/>
    <w:rsid w:val="00467701"/>
    <w:rsid w:val="004702A2"/>
    <w:rsid w:val="004719C0"/>
    <w:rsid w:val="0047431C"/>
    <w:rsid w:val="00480F42"/>
    <w:rsid w:val="00481BB6"/>
    <w:rsid w:val="00491F0E"/>
    <w:rsid w:val="00492C51"/>
    <w:rsid w:val="00492F8A"/>
    <w:rsid w:val="004978D9"/>
    <w:rsid w:val="004A05C8"/>
    <w:rsid w:val="004A1A47"/>
    <w:rsid w:val="004A55D7"/>
    <w:rsid w:val="004B0333"/>
    <w:rsid w:val="004B08B0"/>
    <w:rsid w:val="004C01C6"/>
    <w:rsid w:val="004C480B"/>
    <w:rsid w:val="004D3D30"/>
    <w:rsid w:val="004D5F96"/>
    <w:rsid w:val="004E2F6B"/>
    <w:rsid w:val="004E3CBE"/>
    <w:rsid w:val="004F0858"/>
    <w:rsid w:val="004F44C1"/>
    <w:rsid w:val="004F62E5"/>
    <w:rsid w:val="005031AB"/>
    <w:rsid w:val="00503DF5"/>
    <w:rsid w:val="00505B71"/>
    <w:rsid w:val="0051347F"/>
    <w:rsid w:val="005213A1"/>
    <w:rsid w:val="005246E9"/>
    <w:rsid w:val="00535D36"/>
    <w:rsid w:val="005411DA"/>
    <w:rsid w:val="005526C3"/>
    <w:rsid w:val="00577D8E"/>
    <w:rsid w:val="005853DC"/>
    <w:rsid w:val="005B1800"/>
    <w:rsid w:val="005B44DC"/>
    <w:rsid w:val="005C1AB2"/>
    <w:rsid w:val="005C23D6"/>
    <w:rsid w:val="005D232F"/>
    <w:rsid w:val="005D54BE"/>
    <w:rsid w:val="005D726E"/>
    <w:rsid w:val="005E2269"/>
    <w:rsid w:val="005E3990"/>
    <w:rsid w:val="005E5370"/>
    <w:rsid w:val="00604ECD"/>
    <w:rsid w:val="006066B9"/>
    <w:rsid w:val="00615BAB"/>
    <w:rsid w:val="00622753"/>
    <w:rsid w:val="00623341"/>
    <w:rsid w:val="00625775"/>
    <w:rsid w:val="0063307D"/>
    <w:rsid w:val="0063448F"/>
    <w:rsid w:val="00634EE5"/>
    <w:rsid w:val="00640019"/>
    <w:rsid w:val="00642768"/>
    <w:rsid w:val="00643354"/>
    <w:rsid w:val="006650F3"/>
    <w:rsid w:val="006652F4"/>
    <w:rsid w:val="006679E0"/>
    <w:rsid w:val="00674C83"/>
    <w:rsid w:val="00675632"/>
    <w:rsid w:val="0067770A"/>
    <w:rsid w:val="00680779"/>
    <w:rsid w:val="00683328"/>
    <w:rsid w:val="00694773"/>
    <w:rsid w:val="00697D33"/>
    <w:rsid w:val="006A41DE"/>
    <w:rsid w:val="006B4201"/>
    <w:rsid w:val="006D633F"/>
    <w:rsid w:val="006E0284"/>
    <w:rsid w:val="006E36D5"/>
    <w:rsid w:val="006E6824"/>
    <w:rsid w:val="00701E33"/>
    <w:rsid w:val="00703D0A"/>
    <w:rsid w:val="00705531"/>
    <w:rsid w:val="00706578"/>
    <w:rsid w:val="00711368"/>
    <w:rsid w:val="007132C1"/>
    <w:rsid w:val="007255BA"/>
    <w:rsid w:val="00735160"/>
    <w:rsid w:val="0073711E"/>
    <w:rsid w:val="00742253"/>
    <w:rsid w:val="00753872"/>
    <w:rsid w:val="007551FF"/>
    <w:rsid w:val="00761449"/>
    <w:rsid w:val="00771D06"/>
    <w:rsid w:val="00771E8D"/>
    <w:rsid w:val="007A0EFC"/>
    <w:rsid w:val="007A383D"/>
    <w:rsid w:val="007A5E83"/>
    <w:rsid w:val="007A6D81"/>
    <w:rsid w:val="007B7A9A"/>
    <w:rsid w:val="007C3199"/>
    <w:rsid w:val="007F3D29"/>
    <w:rsid w:val="007F6DA6"/>
    <w:rsid w:val="007F72C7"/>
    <w:rsid w:val="008027ED"/>
    <w:rsid w:val="00806F6B"/>
    <w:rsid w:val="0080706C"/>
    <w:rsid w:val="00824AFD"/>
    <w:rsid w:val="00825F83"/>
    <w:rsid w:val="00840A21"/>
    <w:rsid w:val="008437B7"/>
    <w:rsid w:val="00846610"/>
    <w:rsid w:val="0084781E"/>
    <w:rsid w:val="00851350"/>
    <w:rsid w:val="00852B04"/>
    <w:rsid w:val="00854974"/>
    <w:rsid w:val="008762CB"/>
    <w:rsid w:val="00881838"/>
    <w:rsid w:val="00885066"/>
    <w:rsid w:val="00891E19"/>
    <w:rsid w:val="00893DA0"/>
    <w:rsid w:val="00894E34"/>
    <w:rsid w:val="008A3071"/>
    <w:rsid w:val="008A36BF"/>
    <w:rsid w:val="008B5AB7"/>
    <w:rsid w:val="008C0219"/>
    <w:rsid w:val="008C1CE1"/>
    <w:rsid w:val="008C27FF"/>
    <w:rsid w:val="008C5BA9"/>
    <w:rsid w:val="008D47C5"/>
    <w:rsid w:val="008D715B"/>
    <w:rsid w:val="008D7E43"/>
    <w:rsid w:val="008E04DC"/>
    <w:rsid w:val="008E3B56"/>
    <w:rsid w:val="008E58AF"/>
    <w:rsid w:val="00900A6E"/>
    <w:rsid w:val="0090777C"/>
    <w:rsid w:val="00920159"/>
    <w:rsid w:val="00925A40"/>
    <w:rsid w:val="00932A90"/>
    <w:rsid w:val="0093433F"/>
    <w:rsid w:val="00934BF4"/>
    <w:rsid w:val="009410F2"/>
    <w:rsid w:val="0096189B"/>
    <w:rsid w:val="00962C46"/>
    <w:rsid w:val="00973267"/>
    <w:rsid w:val="00981E7F"/>
    <w:rsid w:val="00983E30"/>
    <w:rsid w:val="009956F7"/>
    <w:rsid w:val="009B3107"/>
    <w:rsid w:val="009C18FA"/>
    <w:rsid w:val="009C718A"/>
    <w:rsid w:val="009D0471"/>
    <w:rsid w:val="009D2D7B"/>
    <w:rsid w:val="009E1C1D"/>
    <w:rsid w:val="009E43E1"/>
    <w:rsid w:val="009E763A"/>
    <w:rsid w:val="00A06074"/>
    <w:rsid w:val="00A0681D"/>
    <w:rsid w:val="00A06860"/>
    <w:rsid w:val="00A175C2"/>
    <w:rsid w:val="00A31A0B"/>
    <w:rsid w:val="00A333F1"/>
    <w:rsid w:val="00A34544"/>
    <w:rsid w:val="00A43AE1"/>
    <w:rsid w:val="00A44A7A"/>
    <w:rsid w:val="00A453E1"/>
    <w:rsid w:val="00A53648"/>
    <w:rsid w:val="00A54161"/>
    <w:rsid w:val="00A5435F"/>
    <w:rsid w:val="00A63C33"/>
    <w:rsid w:val="00A72788"/>
    <w:rsid w:val="00A74A0B"/>
    <w:rsid w:val="00A822F8"/>
    <w:rsid w:val="00AA153E"/>
    <w:rsid w:val="00AA5D1C"/>
    <w:rsid w:val="00AB0387"/>
    <w:rsid w:val="00AB539F"/>
    <w:rsid w:val="00AB6F6F"/>
    <w:rsid w:val="00AC754C"/>
    <w:rsid w:val="00AD2423"/>
    <w:rsid w:val="00AE6182"/>
    <w:rsid w:val="00AE744A"/>
    <w:rsid w:val="00AF68D8"/>
    <w:rsid w:val="00AF6D22"/>
    <w:rsid w:val="00B00A17"/>
    <w:rsid w:val="00B021CE"/>
    <w:rsid w:val="00B136A8"/>
    <w:rsid w:val="00B201F5"/>
    <w:rsid w:val="00B31906"/>
    <w:rsid w:val="00B364E1"/>
    <w:rsid w:val="00B43B41"/>
    <w:rsid w:val="00B445BA"/>
    <w:rsid w:val="00B47343"/>
    <w:rsid w:val="00B50EC2"/>
    <w:rsid w:val="00B5167D"/>
    <w:rsid w:val="00B71885"/>
    <w:rsid w:val="00B776A3"/>
    <w:rsid w:val="00B80B48"/>
    <w:rsid w:val="00B84D10"/>
    <w:rsid w:val="00B94D4A"/>
    <w:rsid w:val="00BA124C"/>
    <w:rsid w:val="00BC6AA3"/>
    <w:rsid w:val="00BD3D1E"/>
    <w:rsid w:val="00BE1019"/>
    <w:rsid w:val="00BE3508"/>
    <w:rsid w:val="00BF0CF3"/>
    <w:rsid w:val="00BF3310"/>
    <w:rsid w:val="00BF44E4"/>
    <w:rsid w:val="00BF62B6"/>
    <w:rsid w:val="00C03578"/>
    <w:rsid w:val="00C103F9"/>
    <w:rsid w:val="00C11CFF"/>
    <w:rsid w:val="00C173D3"/>
    <w:rsid w:val="00C20D20"/>
    <w:rsid w:val="00C212D8"/>
    <w:rsid w:val="00C2320C"/>
    <w:rsid w:val="00C358BF"/>
    <w:rsid w:val="00C45A3B"/>
    <w:rsid w:val="00C50120"/>
    <w:rsid w:val="00C5552F"/>
    <w:rsid w:val="00C572D5"/>
    <w:rsid w:val="00C6057B"/>
    <w:rsid w:val="00C61053"/>
    <w:rsid w:val="00C857FB"/>
    <w:rsid w:val="00C909C7"/>
    <w:rsid w:val="00C973ED"/>
    <w:rsid w:val="00C97543"/>
    <w:rsid w:val="00CA19FC"/>
    <w:rsid w:val="00CA3072"/>
    <w:rsid w:val="00CA50B2"/>
    <w:rsid w:val="00CB3C9B"/>
    <w:rsid w:val="00CC2992"/>
    <w:rsid w:val="00CD2853"/>
    <w:rsid w:val="00CD3DE7"/>
    <w:rsid w:val="00CD56A1"/>
    <w:rsid w:val="00CD70AA"/>
    <w:rsid w:val="00CD72B5"/>
    <w:rsid w:val="00CD7B91"/>
    <w:rsid w:val="00CE7F94"/>
    <w:rsid w:val="00CF0A41"/>
    <w:rsid w:val="00CF5D89"/>
    <w:rsid w:val="00D02485"/>
    <w:rsid w:val="00D0403E"/>
    <w:rsid w:val="00D07830"/>
    <w:rsid w:val="00D11D91"/>
    <w:rsid w:val="00D17031"/>
    <w:rsid w:val="00D1711B"/>
    <w:rsid w:val="00D2567C"/>
    <w:rsid w:val="00D2604A"/>
    <w:rsid w:val="00D37931"/>
    <w:rsid w:val="00D45F3C"/>
    <w:rsid w:val="00D51725"/>
    <w:rsid w:val="00D51FFF"/>
    <w:rsid w:val="00D627F5"/>
    <w:rsid w:val="00D63D4C"/>
    <w:rsid w:val="00D80BF6"/>
    <w:rsid w:val="00D90DC5"/>
    <w:rsid w:val="00D941FA"/>
    <w:rsid w:val="00DA1BA7"/>
    <w:rsid w:val="00DB026E"/>
    <w:rsid w:val="00DB3E4F"/>
    <w:rsid w:val="00DB47CD"/>
    <w:rsid w:val="00DC5D1F"/>
    <w:rsid w:val="00DD3947"/>
    <w:rsid w:val="00DD5AD0"/>
    <w:rsid w:val="00DE2858"/>
    <w:rsid w:val="00DF5D5B"/>
    <w:rsid w:val="00DF6070"/>
    <w:rsid w:val="00DF7680"/>
    <w:rsid w:val="00E07731"/>
    <w:rsid w:val="00E1294A"/>
    <w:rsid w:val="00E22B8E"/>
    <w:rsid w:val="00E25962"/>
    <w:rsid w:val="00E264DF"/>
    <w:rsid w:val="00E26C88"/>
    <w:rsid w:val="00E37AF5"/>
    <w:rsid w:val="00E4581F"/>
    <w:rsid w:val="00E552F2"/>
    <w:rsid w:val="00E62D2F"/>
    <w:rsid w:val="00E76860"/>
    <w:rsid w:val="00E91A7D"/>
    <w:rsid w:val="00E934F2"/>
    <w:rsid w:val="00E94F02"/>
    <w:rsid w:val="00E959E4"/>
    <w:rsid w:val="00EA13CD"/>
    <w:rsid w:val="00EB18D4"/>
    <w:rsid w:val="00EC2E8C"/>
    <w:rsid w:val="00EC4225"/>
    <w:rsid w:val="00EC4A6A"/>
    <w:rsid w:val="00EC5E7B"/>
    <w:rsid w:val="00ED4812"/>
    <w:rsid w:val="00ED73FC"/>
    <w:rsid w:val="00ED7A79"/>
    <w:rsid w:val="00EE6561"/>
    <w:rsid w:val="00EF4312"/>
    <w:rsid w:val="00F02DA7"/>
    <w:rsid w:val="00F160D8"/>
    <w:rsid w:val="00F23B97"/>
    <w:rsid w:val="00F248AC"/>
    <w:rsid w:val="00F32771"/>
    <w:rsid w:val="00F36205"/>
    <w:rsid w:val="00F44149"/>
    <w:rsid w:val="00F44B96"/>
    <w:rsid w:val="00F44DD1"/>
    <w:rsid w:val="00F456CF"/>
    <w:rsid w:val="00F570C9"/>
    <w:rsid w:val="00F62C28"/>
    <w:rsid w:val="00F766F2"/>
    <w:rsid w:val="00F82A0F"/>
    <w:rsid w:val="00F82CA8"/>
    <w:rsid w:val="00F845E7"/>
    <w:rsid w:val="00FA4A9A"/>
    <w:rsid w:val="00FB2D15"/>
    <w:rsid w:val="00FD002D"/>
    <w:rsid w:val="00FF12CC"/>
    <w:rsid w:val="00FF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18A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3B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3B9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3B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3B9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08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8B0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68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218B4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B34D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B34D6"/>
    <w:rPr>
      <w:color w:val="800080" w:themeColor="followedHyperlink"/>
      <w:u w:val="single"/>
    </w:rPr>
  </w:style>
  <w:style w:type="character" w:styleId="Gl">
    <w:name w:val="Strong"/>
    <w:qFormat/>
    <w:rsid w:val="00825F83"/>
    <w:rPr>
      <w:b/>
      <w:bCs/>
    </w:rPr>
  </w:style>
  <w:style w:type="paragraph" w:customStyle="1" w:styleId="paraf">
    <w:name w:val="paraf"/>
    <w:basedOn w:val="Normal"/>
    <w:rsid w:val="00397BAF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Vurgu">
    <w:name w:val="Emphasis"/>
    <w:uiPriority w:val="20"/>
    <w:qFormat/>
    <w:rsid w:val="004116C4"/>
    <w:rPr>
      <w:b/>
      <w:bCs/>
      <w:i w:val="0"/>
      <w:iCs w:val="0"/>
    </w:rPr>
  </w:style>
  <w:style w:type="character" w:customStyle="1" w:styleId="st">
    <w:name w:val="st"/>
    <w:basedOn w:val="VarsaylanParagrafYazTipi"/>
    <w:rsid w:val="004116C4"/>
  </w:style>
  <w:style w:type="numbering" w:customStyle="1" w:styleId="ListeYok1">
    <w:name w:val="Liste Yok1"/>
    <w:next w:val="ListeYok"/>
    <w:uiPriority w:val="99"/>
    <w:semiHidden/>
    <w:unhideWhenUsed/>
    <w:rsid w:val="00A43AE1"/>
  </w:style>
  <w:style w:type="character" w:customStyle="1" w:styleId="fontstyle01">
    <w:name w:val="fontstyle01"/>
    <w:basedOn w:val="VarsaylanParagrafYazTipi"/>
    <w:rsid w:val="00A43A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02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18A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3B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3B9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3B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3B9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08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8B0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68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218B4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B34D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B34D6"/>
    <w:rPr>
      <w:color w:val="800080" w:themeColor="followedHyperlink"/>
      <w:u w:val="single"/>
    </w:rPr>
  </w:style>
  <w:style w:type="character" w:styleId="Gl">
    <w:name w:val="Strong"/>
    <w:qFormat/>
    <w:rsid w:val="00825F83"/>
    <w:rPr>
      <w:b/>
      <w:bCs/>
    </w:rPr>
  </w:style>
  <w:style w:type="paragraph" w:customStyle="1" w:styleId="paraf">
    <w:name w:val="paraf"/>
    <w:basedOn w:val="Normal"/>
    <w:rsid w:val="00397BAF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Vurgu">
    <w:name w:val="Emphasis"/>
    <w:uiPriority w:val="20"/>
    <w:qFormat/>
    <w:rsid w:val="004116C4"/>
    <w:rPr>
      <w:b/>
      <w:bCs/>
      <w:i w:val="0"/>
      <w:iCs w:val="0"/>
    </w:rPr>
  </w:style>
  <w:style w:type="character" w:customStyle="1" w:styleId="st">
    <w:name w:val="st"/>
    <w:basedOn w:val="VarsaylanParagrafYazTipi"/>
    <w:rsid w:val="004116C4"/>
  </w:style>
  <w:style w:type="numbering" w:customStyle="1" w:styleId="ListeYok1">
    <w:name w:val="Liste Yok1"/>
    <w:next w:val="ListeYok"/>
    <w:uiPriority w:val="99"/>
    <w:semiHidden/>
    <w:unhideWhenUsed/>
    <w:rsid w:val="00A43AE1"/>
  </w:style>
  <w:style w:type="character" w:customStyle="1" w:styleId="fontstyle01">
    <w:name w:val="fontstyle01"/>
    <w:basedOn w:val="VarsaylanParagrafYazTipi"/>
    <w:rsid w:val="00A43A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02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laptop\KANUN%20Y&#214;NETMEL&#304;K%20VE%20KURUL%20-%20Kopya\SOSYAL%20ETK&#304;NL&#304;KLER%20Y&#214;NETMEL&#304;&#286;&#304;%20EKL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laptop\KANUN%20Y&#214;NETMEL&#304;K%20VE%20KURUL%20-%20Kopya\SOSYAL%20ETK&#304;NL&#304;KLER%20Y&#214;NETMEL&#304;&#286;&#304;.pd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laptop\KANUN%20Y&#214;NETMEL&#304;K%20VE%20KURUL%20-%20Kopya\E&#286;&#304;T&#304;M%20KURULLARI%20VE%20Z&#220;MRELER&#304;%20Y&#214;NERGES&#304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laptop\KANUN%20Y&#214;NETMEL&#304;K%20VE%20KURUL%20-%20Kopya\Atat&#252;rk&#231;&#252;l&#252;kle%20&#304;lgili%20Konula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1B7C-6A27-44B9-B408-6274EF0D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fa</cp:lastModifiedBy>
  <cp:revision>2</cp:revision>
  <cp:lastPrinted>2020-08-21T07:06:00Z</cp:lastPrinted>
  <dcterms:created xsi:type="dcterms:W3CDTF">2023-01-23T13:37:00Z</dcterms:created>
  <dcterms:modified xsi:type="dcterms:W3CDTF">2023-01-23T13:37:00Z</dcterms:modified>
</cp:coreProperties>
</file>