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46FF" w14:textId="35D68D9D" w:rsidR="00BF2BBB" w:rsidRDefault="00BF2BBB">
      <w:r>
        <w:rPr>
          <w:noProof/>
          <w:lang w:eastAsia="tr-TR"/>
        </w:rPr>
        <w:drawing>
          <wp:anchor distT="0" distB="0" distL="114300" distR="114300" simplePos="0" relativeHeight="251667456" behindDoc="1" locked="0" layoutInCell="1" allowOverlap="1" wp14:anchorId="030385DF" wp14:editId="187EADD8">
            <wp:simplePos x="0" y="0"/>
            <wp:positionH relativeFrom="margin">
              <wp:posOffset>-79375</wp:posOffset>
            </wp:positionH>
            <wp:positionV relativeFrom="page">
              <wp:posOffset>219075</wp:posOffset>
            </wp:positionV>
            <wp:extent cx="6638925" cy="7143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9">
                      <a:extLst>
                        <a:ext uri="{28A0092B-C50C-407E-A947-70E740481C1C}">
                          <a14:useLocalDpi xmlns:a14="http://schemas.microsoft.com/office/drawing/2010/main" val="0"/>
                        </a:ext>
                      </a:extLst>
                    </a:blip>
                    <a:stretch>
                      <a:fillRect/>
                    </a:stretch>
                  </pic:blipFill>
                  <pic:spPr>
                    <a:xfrm>
                      <a:off x="0" y="0"/>
                      <a:ext cx="6638925" cy="7143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oKlavuzu"/>
        <w:tblpPr w:leftFromText="141" w:rightFromText="141" w:vertAnchor="page" w:horzAnchor="margin" w:tblpY="1606"/>
        <w:tblW w:w="104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7"/>
        <w:gridCol w:w="7088"/>
      </w:tblGrid>
      <w:tr w:rsidR="00803371" w14:paraId="6C81FD6C" w14:textId="77777777" w:rsidTr="00803371">
        <w:trPr>
          <w:trHeight w:val="575"/>
        </w:trPr>
        <w:tc>
          <w:tcPr>
            <w:tcW w:w="3397" w:type="dxa"/>
            <w:shd w:val="clear" w:color="auto" w:fill="auto"/>
            <w:vAlign w:val="center"/>
          </w:tcPr>
          <w:p w14:paraId="35B9746D" w14:textId="77777777" w:rsidR="00803371" w:rsidRPr="00891BAF" w:rsidRDefault="00803371" w:rsidP="00803371">
            <w:pPr>
              <w:rPr>
                <w:b/>
              </w:rPr>
            </w:pPr>
            <w:r w:rsidRPr="00891BAF">
              <w:rPr>
                <w:b/>
              </w:rPr>
              <w:t xml:space="preserve">PROJE </w:t>
            </w:r>
            <w:r>
              <w:rPr>
                <w:b/>
              </w:rPr>
              <w:t>ADI</w:t>
            </w:r>
          </w:p>
        </w:tc>
        <w:tc>
          <w:tcPr>
            <w:tcW w:w="7088" w:type="dxa"/>
            <w:shd w:val="clear" w:color="auto" w:fill="auto"/>
            <w:vAlign w:val="center"/>
          </w:tcPr>
          <w:p w14:paraId="26B4432E" w14:textId="01964F5B" w:rsidR="00803371" w:rsidRDefault="00FB6788" w:rsidP="00803371">
            <w:pPr>
              <w:spacing w:before="240"/>
            </w:pPr>
            <w:r>
              <w:t>OKULDAN OFİSE</w:t>
            </w:r>
          </w:p>
        </w:tc>
      </w:tr>
      <w:tr w:rsidR="00803371" w14:paraId="4EC7EE10" w14:textId="77777777" w:rsidTr="00803371">
        <w:trPr>
          <w:trHeight w:val="1256"/>
        </w:trPr>
        <w:tc>
          <w:tcPr>
            <w:tcW w:w="3397" w:type="dxa"/>
            <w:shd w:val="clear" w:color="auto" w:fill="auto"/>
            <w:vAlign w:val="center"/>
          </w:tcPr>
          <w:p w14:paraId="51E3FD89" w14:textId="393CB768" w:rsidR="00803371" w:rsidRDefault="00803371" w:rsidP="00803371">
            <w:pPr>
              <w:rPr>
                <w:b/>
              </w:rPr>
            </w:pPr>
            <w:r>
              <w:rPr>
                <w:b/>
              </w:rPr>
              <w:t xml:space="preserve">PROJEDEKİ OKULLARIMIZ </w:t>
            </w:r>
          </w:p>
        </w:tc>
        <w:tc>
          <w:tcPr>
            <w:tcW w:w="7088" w:type="dxa"/>
            <w:shd w:val="clear" w:color="auto" w:fill="auto"/>
            <w:vAlign w:val="center"/>
          </w:tcPr>
          <w:p w14:paraId="79404BEB" w14:textId="77777777" w:rsidR="00FB6788" w:rsidRDefault="00FB6788" w:rsidP="00FB6788"/>
          <w:p w14:paraId="17711688" w14:textId="53224E9C" w:rsidR="00FB6788" w:rsidRDefault="00FB6788" w:rsidP="00FB6788">
            <w:pPr>
              <w:pStyle w:val="ListeParagraf"/>
              <w:numPr>
                <w:ilvl w:val="0"/>
                <w:numId w:val="9"/>
              </w:numPr>
            </w:pPr>
            <w:r>
              <w:t>Hasan Celal Güzel MTAL/ Yasemin DEMİR</w:t>
            </w:r>
          </w:p>
          <w:p w14:paraId="558E9CD4" w14:textId="77777777" w:rsidR="00FB6788" w:rsidRDefault="00FB6788" w:rsidP="00FB6788">
            <w:pPr>
              <w:pStyle w:val="ListeParagraf"/>
              <w:numPr>
                <w:ilvl w:val="0"/>
                <w:numId w:val="9"/>
              </w:numPr>
            </w:pPr>
            <w:r>
              <w:t xml:space="preserve">Atatürk </w:t>
            </w:r>
            <w:proofErr w:type="spellStart"/>
            <w:r>
              <w:t>Mtal</w:t>
            </w:r>
            <w:proofErr w:type="spellEnd"/>
            <w:r>
              <w:t xml:space="preserve"> / Şükran LOKMAN</w:t>
            </w:r>
          </w:p>
          <w:p w14:paraId="7AFED2AE" w14:textId="77777777" w:rsidR="00FB6788" w:rsidRDefault="00FB6788" w:rsidP="00FB6788">
            <w:pPr>
              <w:pStyle w:val="ListeParagraf"/>
              <w:numPr>
                <w:ilvl w:val="0"/>
                <w:numId w:val="9"/>
              </w:numPr>
            </w:pPr>
            <w:r>
              <w:t>Karakoçan MTAL / Neşe USTA ERTÜRK/ ELAZIĞ</w:t>
            </w:r>
          </w:p>
          <w:p w14:paraId="28EDBE65" w14:textId="77777777" w:rsidR="00FB6788" w:rsidRDefault="00FB6788" w:rsidP="00FB6788">
            <w:pPr>
              <w:pStyle w:val="ListeParagraf"/>
              <w:numPr>
                <w:ilvl w:val="0"/>
                <w:numId w:val="9"/>
              </w:numPr>
            </w:pPr>
            <w:r>
              <w:t>Atatürk MTAL / Nurhan GÜLOĞLU / ELAZIĞ</w:t>
            </w:r>
          </w:p>
          <w:p w14:paraId="7C0B7D21" w14:textId="77777777" w:rsidR="00FB6788" w:rsidRDefault="00FB6788" w:rsidP="00FB6788">
            <w:pPr>
              <w:pStyle w:val="ListeParagraf"/>
              <w:numPr>
                <w:ilvl w:val="0"/>
                <w:numId w:val="9"/>
              </w:numPr>
            </w:pPr>
            <w:r>
              <w:t xml:space="preserve"> Latif </w:t>
            </w:r>
            <w:proofErr w:type="spellStart"/>
            <w:r>
              <w:t>Dörtçelik</w:t>
            </w:r>
            <w:proofErr w:type="spellEnd"/>
            <w:r>
              <w:t xml:space="preserve"> MTAL /Şeyma ÖZGÜR / BURSA</w:t>
            </w:r>
          </w:p>
          <w:p w14:paraId="31E3C07D" w14:textId="77777777" w:rsidR="00FB6788" w:rsidRDefault="00FB6788" w:rsidP="00FB6788">
            <w:pPr>
              <w:pStyle w:val="ListeParagraf"/>
              <w:numPr>
                <w:ilvl w:val="0"/>
                <w:numId w:val="9"/>
              </w:numPr>
            </w:pPr>
            <w:r>
              <w:t>Konak Çınarlı MTAL / Gürkan LOKMAN / İZMİR</w:t>
            </w:r>
          </w:p>
          <w:p w14:paraId="6E884E91" w14:textId="77777777" w:rsidR="00FB6788" w:rsidRDefault="00FB6788" w:rsidP="00FB6788">
            <w:pPr>
              <w:pStyle w:val="ListeParagraf"/>
              <w:numPr>
                <w:ilvl w:val="0"/>
                <w:numId w:val="9"/>
              </w:numPr>
            </w:pPr>
            <w:proofErr w:type="spellStart"/>
            <w:r>
              <w:t>Aydınlıkevler</w:t>
            </w:r>
            <w:proofErr w:type="spellEnd"/>
            <w:r>
              <w:t xml:space="preserve"> MTAL / Canan DİLEK / ANKARA</w:t>
            </w:r>
          </w:p>
          <w:p w14:paraId="0B93D1CB" w14:textId="77777777" w:rsidR="00FB6788" w:rsidRDefault="00FB6788" w:rsidP="00FB6788">
            <w:pPr>
              <w:pStyle w:val="ListeParagraf"/>
              <w:numPr>
                <w:ilvl w:val="0"/>
                <w:numId w:val="9"/>
              </w:numPr>
            </w:pPr>
            <w:r>
              <w:t>Nusaybin Atatürk MTAL /Selda SİNAN / MARDİN</w:t>
            </w:r>
          </w:p>
          <w:p w14:paraId="7B568BE6" w14:textId="77777777" w:rsidR="00FB6788" w:rsidRDefault="00FB6788" w:rsidP="00FB6788">
            <w:pPr>
              <w:pStyle w:val="ListeParagraf"/>
              <w:numPr>
                <w:ilvl w:val="0"/>
                <w:numId w:val="9"/>
              </w:numPr>
            </w:pPr>
            <w:r w:rsidRPr="001D0D64">
              <w:t xml:space="preserve">Reyhanlı </w:t>
            </w:r>
            <w:r>
              <w:t>MTAL / Seher ERSÖZ / HATAY</w:t>
            </w:r>
          </w:p>
          <w:p w14:paraId="2ACAF0FC" w14:textId="4241E4C6" w:rsidR="00FB6788" w:rsidRDefault="00FB6788" w:rsidP="00FB6788">
            <w:pPr>
              <w:pStyle w:val="ListeParagraf"/>
              <w:numPr>
                <w:ilvl w:val="0"/>
                <w:numId w:val="9"/>
              </w:numPr>
            </w:pPr>
            <w:r>
              <w:t>Yayla MTAL / Fatma KILIÇ / KOCAELİ</w:t>
            </w:r>
          </w:p>
          <w:p w14:paraId="328260CA" w14:textId="3B5A3395" w:rsidR="00803371" w:rsidRDefault="00803371" w:rsidP="00803371"/>
        </w:tc>
      </w:tr>
      <w:tr w:rsidR="00803371" w14:paraId="34310148" w14:textId="77777777" w:rsidTr="00803371">
        <w:trPr>
          <w:trHeight w:val="717"/>
        </w:trPr>
        <w:tc>
          <w:tcPr>
            <w:tcW w:w="3397" w:type="dxa"/>
            <w:shd w:val="clear" w:color="auto" w:fill="auto"/>
            <w:vAlign w:val="center"/>
          </w:tcPr>
          <w:p w14:paraId="6704BCFE" w14:textId="0B122BAD" w:rsidR="00803371" w:rsidRPr="00891BAF" w:rsidRDefault="00803371" w:rsidP="00803371">
            <w:pPr>
              <w:rPr>
                <w:b/>
              </w:rPr>
            </w:pPr>
            <w:r>
              <w:rPr>
                <w:b/>
              </w:rPr>
              <w:t>PROJE ORTAĞI ÜLKELER/ŞEHİRLER</w:t>
            </w:r>
          </w:p>
        </w:tc>
        <w:tc>
          <w:tcPr>
            <w:tcW w:w="7088" w:type="dxa"/>
            <w:shd w:val="clear" w:color="auto" w:fill="auto"/>
            <w:vAlign w:val="center"/>
          </w:tcPr>
          <w:p w14:paraId="39D2E02B" w14:textId="77777777" w:rsidR="00803371" w:rsidRDefault="00FB6788" w:rsidP="00803371">
            <w:r>
              <w:t>TÜRKİYE</w:t>
            </w:r>
            <w:r w:rsidR="00D53018">
              <w:t xml:space="preserve">  (10)</w:t>
            </w:r>
          </w:p>
          <w:p w14:paraId="01D61AD5" w14:textId="06DD41CF" w:rsidR="00D53018" w:rsidRDefault="00D53018" w:rsidP="00803371">
            <w:r>
              <w:t>BURSA</w:t>
            </w:r>
            <w:r w:rsidR="00AC3234">
              <w:t>(2), ERZİNCAN, ELAZIĞ(2), İZMİR, ANKARA, MARDİN, HATAY, KOCAELİ</w:t>
            </w:r>
          </w:p>
          <w:p w14:paraId="3BD34CAB" w14:textId="74F26142" w:rsidR="00D53018" w:rsidRDefault="00D53018" w:rsidP="00803371"/>
        </w:tc>
      </w:tr>
      <w:tr w:rsidR="00803371" w14:paraId="47C66171" w14:textId="77777777" w:rsidTr="00803371">
        <w:trPr>
          <w:trHeight w:val="618"/>
        </w:trPr>
        <w:tc>
          <w:tcPr>
            <w:tcW w:w="3397" w:type="dxa"/>
            <w:shd w:val="clear" w:color="auto" w:fill="auto"/>
            <w:vAlign w:val="center"/>
          </w:tcPr>
          <w:p w14:paraId="570AF3BB" w14:textId="0DD00399" w:rsidR="00803371" w:rsidRPr="007C387E" w:rsidRDefault="00803371" w:rsidP="00803371">
            <w:pPr>
              <w:rPr>
                <w:b/>
              </w:rPr>
            </w:pPr>
            <w:r>
              <w:rPr>
                <w:b/>
              </w:rPr>
              <w:t>PROJE YAŞ GRUBU</w:t>
            </w:r>
          </w:p>
        </w:tc>
        <w:tc>
          <w:tcPr>
            <w:tcW w:w="7088" w:type="dxa"/>
            <w:shd w:val="clear" w:color="auto" w:fill="auto"/>
            <w:vAlign w:val="center"/>
          </w:tcPr>
          <w:p w14:paraId="5A353F33" w14:textId="71324DA8" w:rsidR="00803371" w:rsidRDefault="00AC3234" w:rsidP="00803371">
            <w:r>
              <w:t>16-19</w:t>
            </w:r>
          </w:p>
        </w:tc>
      </w:tr>
      <w:tr w:rsidR="00AC3234" w14:paraId="5639AA94" w14:textId="77777777" w:rsidTr="00803371">
        <w:trPr>
          <w:trHeight w:val="3045"/>
        </w:trPr>
        <w:tc>
          <w:tcPr>
            <w:tcW w:w="3397" w:type="dxa"/>
            <w:shd w:val="clear" w:color="auto" w:fill="auto"/>
            <w:vAlign w:val="center"/>
          </w:tcPr>
          <w:p w14:paraId="209504B1" w14:textId="1C905B1B" w:rsidR="00AC3234" w:rsidRDefault="00AC3234" w:rsidP="00803371">
            <w:pPr>
              <w:rPr>
                <w:b/>
              </w:rPr>
            </w:pPr>
            <w:r>
              <w:rPr>
                <w:b/>
              </w:rPr>
              <w:t>PROJE HAKKINDA</w:t>
            </w:r>
          </w:p>
        </w:tc>
        <w:tc>
          <w:tcPr>
            <w:tcW w:w="7088" w:type="dxa"/>
            <w:shd w:val="clear" w:color="auto" w:fill="auto"/>
            <w:vAlign w:val="center"/>
          </w:tcPr>
          <w:p w14:paraId="7807F1B1" w14:textId="77777777" w:rsidR="00AC3234" w:rsidRDefault="00AC3234" w:rsidP="006D02CD">
            <w:pPr>
              <w:spacing w:line="315" w:lineRule="atLeast"/>
              <w:jc w:val="both"/>
              <w:textAlignment w:val="baseline"/>
              <w:rPr>
                <w:rFonts w:ascii="Arial" w:eastAsia="Times New Roman" w:hAnsi="Arial" w:cs="Arial"/>
                <w:sz w:val="20"/>
                <w:szCs w:val="20"/>
                <w:lang w:eastAsia="tr-TR"/>
              </w:rPr>
            </w:pPr>
            <w:r w:rsidRPr="00FD7A7C">
              <w:rPr>
                <w:rFonts w:ascii="Arial" w:eastAsia="Times New Roman" w:hAnsi="Arial" w:cs="Arial"/>
                <w:sz w:val="20"/>
                <w:szCs w:val="20"/>
                <w:lang w:eastAsia="tr-TR"/>
              </w:rPr>
              <w:t>Günümüzde iş hayatı, teknolojinin gelişmesiyle birlikte geleneksel büro ortam, iş ve işlemlerinden farklı boyutlara taşınmıştır. Meslek liselerinden mezun olan öğrencilerimizin de günümüzde ofislerde kullanılan bu teknolojilere daha kolay uyum sağlayabilmesi açısından aldıkları mevcut eğitimin yanı sıra bu alanda yaşanan yenilikleri de takip etmesi gerekmektedir. Çağın ve teknolojinin gerekleri doğrultusunda mesleki alanda kendini yetiştirebilen, değişime ve yeniliğe açık, gündemi takip edebilen donanımlı bireylerin yetiştirilmesine katkı sağlamak ana hedefimizdir</w:t>
            </w:r>
            <w:r>
              <w:rPr>
                <w:rFonts w:ascii="Arial" w:eastAsia="Times New Roman" w:hAnsi="Arial" w:cs="Arial"/>
                <w:sz w:val="20"/>
                <w:szCs w:val="20"/>
                <w:lang w:eastAsia="tr-TR"/>
              </w:rPr>
              <w:t>.</w:t>
            </w:r>
          </w:p>
          <w:p w14:paraId="63D01646" w14:textId="77777777" w:rsidR="00AC3234" w:rsidRDefault="00AC3234" w:rsidP="006D02CD">
            <w:pPr>
              <w:shd w:val="clear" w:color="auto" w:fill="FFFFFF"/>
              <w:spacing w:line="315" w:lineRule="atLeast"/>
              <w:jc w:val="both"/>
              <w:textAlignment w:val="baseline"/>
              <w:rPr>
                <w:rFonts w:ascii="Arial" w:eastAsia="Times New Roman" w:hAnsi="Arial" w:cs="Arial"/>
                <w:color w:val="000000"/>
                <w:sz w:val="20"/>
                <w:szCs w:val="20"/>
                <w:lang w:eastAsia="tr-TR"/>
              </w:rPr>
            </w:pPr>
            <w:r w:rsidRPr="00FD7A7C">
              <w:rPr>
                <w:rFonts w:ascii="Arial" w:eastAsia="Times New Roman" w:hAnsi="Arial" w:cs="Arial"/>
                <w:color w:val="000000"/>
                <w:sz w:val="20"/>
                <w:szCs w:val="20"/>
                <w:lang w:eastAsia="tr-TR"/>
              </w:rPr>
              <w:t xml:space="preserve">Öğrencilerimizin mesleki alanda yenilikleri takip etmesini sağlamak; yeni ofis ortamlarını tanımalarına yardımcı olmak amaçlarımızdandır. Ofis ortamlarında iş ve işlemlerin yürütülmesinde kullanılan teknolojileri öğrenmeleri ve kullanabilmeleri hususunda öğrencilerimizi yönlendirmek bunun yanı sıra dünya çapında ofislerde iş yöntem ve teknikleri konusunda yaşanan gelişmeleri takip etmelerini sağlamak da projemiz hedefleri arasındadır. Öğrencilerimizin bürolarda kullanılan iletişim dili ve mesleki terimleri en iyi şekilde öğrenip uygulayabilmesini; ülkemizde mevcut ofis ortamlarında kullanılan teknolojileri uluslararası boyutta değerlendirebilmelerini, bu noktada farklılıkları ortaya koyabilmelerini de hedefliyoruz. Projemizde öğrencilerimizde medyayı bilinçli kullanabilme becerisini geliştirmeyi, son dönemde uygulanan </w:t>
            </w:r>
            <w:proofErr w:type="spellStart"/>
            <w:r w:rsidRPr="00FD7A7C">
              <w:rPr>
                <w:rFonts w:ascii="Arial" w:eastAsia="Times New Roman" w:hAnsi="Arial" w:cs="Arial"/>
                <w:color w:val="000000"/>
                <w:sz w:val="20"/>
                <w:szCs w:val="20"/>
                <w:lang w:eastAsia="tr-TR"/>
              </w:rPr>
              <w:t>eGüvenlik</w:t>
            </w:r>
            <w:proofErr w:type="spellEnd"/>
            <w:r w:rsidRPr="00FD7A7C">
              <w:rPr>
                <w:rFonts w:ascii="Arial" w:eastAsia="Times New Roman" w:hAnsi="Arial" w:cs="Arial"/>
                <w:color w:val="000000"/>
                <w:sz w:val="20"/>
                <w:szCs w:val="20"/>
                <w:lang w:eastAsia="tr-TR"/>
              </w:rPr>
              <w:t xml:space="preserve"> ile ilgili tedbirler konusuna da dikkat çekmeyi </w:t>
            </w:r>
            <w:r>
              <w:rPr>
                <w:rFonts w:ascii="Arial" w:eastAsia="Times New Roman" w:hAnsi="Arial" w:cs="Arial"/>
                <w:color w:val="000000"/>
                <w:sz w:val="20"/>
                <w:szCs w:val="20"/>
                <w:lang w:eastAsia="tr-TR"/>
              </w:rPr>
              <w:t>amaçladık.</w:t>
            </w:r>
          </w:p>
          <w:p w14:paraId="6F04C821" w14:textId="77777777" w:rsidR="00BF2BBB" w:rsidRDefault="00BF2BBB" w:rsidP="00BF2BBB">
            <w:pPr>
              <w:spacing w:line="315" w:lineRule="atLeast"/>
              <w:jc w:val="both"/>
              <w:textAlignment w:val="baseline"/>
              <w:rPr>
                <w:rFonts w:ascii="Arial" w:eastAsia="Times New Roman" w:hAnsi="Arial" w:cs="Arial"/>
                <w:color w:val="000000"/>
                <w:sz w:val="20"/>
                <w:szCs w:val="20"/>
                <w:lang w:eastAsia="tr-TR"/>
              </w:rPr>
            </w:pPr>
            <w:r w:rsidRPr="00054D79">
              <w:t xml:space="preserve">Projemiz 2021-2022 eğitim-öğretim yılı 1. döneminde </w:t>
            </w:r>
            <w:r>
              <w:t>başlamış olup üç ay sürmüştür. Projemizde h</w:t>
            </w:r>
            <w:r w:rsidRPr="00054D79">
              <w:t xml:space="preserve">em yüz yüze hem de uzaktan eğitime </w:t>
            </w:r>
            <w:proofErr w:type="gramStart"/>
            <w:r w:rsidRPr="00054D79">
              <w:t>entegre</w:t>
            </w:r>
            <w:proofErr w:type="gramEnd"/>
            <w:r w:rsidRPr="00054D79">
              <w:t xml:space="preserve"> edilebilecek şekilde etkinliklere yer </w:t>
            </w:r>
            <w:r>
              <w:t>verilmiştir.</w:t>
            </w:r>
          </w:p>
          <w:p w14:paraId="53CF63EF" w14:textId="77777777" w:rsidR="00AC3234" w:rsidRDefault="00AC3234" w:rsidP="00BF2BBB">
            <w:pPr>
              <w:shd w:val="clear" w:color="auto" w:fill="FFFFFF"/>
              <w:spacing w:line="315" w:lineRule="atLeast"/>
              <w:jc w:val="both"/>
              <w:textAlignment w:val="baseline"/>
            </w:pPr>
          </w:p>
        </w:tc>
      </w:tr>
      <w:tr w:rsidR="00AC3234" w14:paraId="37394142" w14:textId="77777777" w:rsidTr="00803371">
        <w:trPr>
          <w:trHeight w:val="3233"/>
        </w:trPr>
        <w:tc>
          <w:tcPr>
            <w:tcW w:w="3397" w:type="dxa"/>
            <w:shd w:val="clear" w:color="auto" w:fill="auto"/>
            <w:vAlign w:val="center"/>
          </w:tcPr>
          <w:p w14:paraId="7D51D909" w14:textId="57E8A909" w:rsidR="00AC3234" w:rsidRPr="00891BAF" w:rsidRDefault="00AC3234" w:rsidP="00803371">
            <w:pPr>
              <w:rPr>
                <w:b/>
              </w:rPr>
            </w:pPr>
            <w:r>
              <w:rPr>
                <w:b/>
              </w:rPr>
              <w:lastRenderedPageBreak/>
              <w:t>PROJE SONUÇLARI</w:t>
            </w:r>
          </w:p>
        </w:tc>
        <w:tc>
          <w:tcPr>
            <w:tcW w:w="7088" w:type="dxa"/>
            <w:shd w:val="clear" w:color="auto" w:fill="auto"/>
            <w:vAlign w:val="center"/>
          </w:tcPr>
          <w:p w14:paraId="2F40D8AC" w14:textId="77777777" w:rsidR="00BF2BBB" w:rsidRDefault="00BF2BBB" w:rsidP="00BF2BBB">
            <w:pPr>
              <w:spacing w:line="276" w:lineRule="auto"/>
              <w:jc w:val="both"/>
              <w:textAlignment w:val="baseline"/>
              <w:rPr>
                <w:rFonts w:ascii="Arial" w:eastAsia="Times New Roman" w:hAnsi="Arial" w:cs="Arial"/>
                <w:color w:val="000000"/>
                <w:sz w:val="20"/>
                <w:szCs w:val="20"/>
                <w:lang w:eastAsia="tr-TR"/>
              </w:rPr>
            </w:pPr>
            <w:r w:rsidRPr="00FD7A7C">
              <w:rPr>
                <w:rFonts w:ascii="Arial" w:eastAsia="Times New Roman" w:hAnsi="Arial" w:cs="Arial"/>
                <w:sz w:val="20"/>
                <w:szCs w:val="20"/>
                <w:lang w:eastAsia="tr-TR"/>
              </w:rPr>
              <w:t>Meslek liselerinde</w:t>
            </w:r>
            <w:r>
              <w:rPr>
                <w:rFonts w:ascii="Arial" w:eastAsia="Times New Roman" w:hAnsi="Arial" w:cs="Arial"/>
                <w:sz w:val="20"/>
                <w:szCs w:val="20"/>
                <w:lang w:eastAsia="tr-TR"/>
              </w:rPr>
              <w:t xml:space="preserve"> öğrencilerimizin </w:t>
            </w:r>
            <w:r w:rsidRPr="00FD7A7C">
              <w:rPr>
                <w:rFonts w:ascii="Arial" w:eastAsia="Times New Roman" w:hAnsi="Arial" w:cs="Arial"/>
                <w:sz w:val="20"/>
                <w:szCs w:val="20"/>
                <w:lang w:eastAsia="tr-TR"/>
              </w:rPr>
              <w:t xml:space="preserve">aldıkları mevcut eğitimin yanı sıra bu alanda yaşanan yenilikleri de takip etmesi gerekmektedir. </w:t>
            </w:r>
            <w:r>
              <w:rPr>
                <w:rFonts w:ascii="Arial" w:eastAsia="Times New Roman" w:hAnsi="Arial" w:cs="Arial"/>
                <w:sz w:val="20"/>
                <w:szCs w:val="20"/>
                <w:lang w:eastAsia="tr-TR"/>
              </w:rPr>
              <w:t>Bu proje ile ç</w:t>
            </w:r>
            <w:r w:rsidRPr="00FD7A7C">
              <w:rPr>
                <w:rFonts w:ascii="Arial" w:eastAsia="Times New Roman" w:hAnsi="Arial" w:cs="Arial"/>
                <w:sz w:val="20"/>
                <w:szCs w:val="20"/>
                <w:lang w:eastAsia="tr-TR"/>
              </w:rPr>
              <w:t>ağın ve teknolojinin gerekleri doğrultusunda mesleki alanda kendini yetiştirebilen, değişime ve yeniliğe açık, gündemi takip edebilen donanımlı bireylerin yetiştirilmesine katkı sağla</w:t>
            </w:r>
            <w:r>
              <w:rPr>
                <w:rFonts w:ascii="Arial" w:eastAsia="Times New Roman" w:hAnsi="Arial" w:cs="Arial"/>
                <w:sz w:val="20"/>
                <w:szCs w:val="20"/>
                <w:lang w:eastAsia="tr-TR"/>
              </w:rPr>
              <w:t xml:space="preserve">dığımızı düşünüyorum. </w:t>
            </w:r>
          </w:p>
          <w:p w14:paraId="1F7E6427" w14:textId="77777777" w:rsidR="00AC3234" w:rsidRDefault="00BF2BBB" w:rsidP="00BF2BBB">
            <w:pPr>
              <w:spacing w:line="276" w:lineRule="auto"/>
              <w:jc w:val="both"/>
              <w:rPr>
                <w:rFonts w:ascii="Arial" w:eastAsia="Times New Roman" w:hAnsi="Arial" w:cs="Arial"/>
                <w:color w:val="000000"/>
                <w:sz w:val="20"/>
                <w:szCs w:val="20"/>
                <w:lang w:eastAsia="tr-TR"/>
              </w:rPr>
            </w:pPr>
            <w:r w:rsidRPr="00FD7A7C">
              <w:rPr>
                <w:rFonts w:ascii="Arial" w:eastAsia="Times New Roman" w:hAnsi="Arial" w:cs="Arial"/>
                <w:color w:val="000000"/>
                <w:sz w:val="20"/>
                <w:szCs w:val="20"/>
                <w:lang w:eastAsia="tr-TR"/>
              </w:rPr>
              <w:t>Öğrencilerimizin mesleki alanda yenilikleri takip etmesini sağla</w:t>
            </w:r>
            <w:r>
              <w:rPr>
                <w:rFonts w:ascii="Arial" w:eastAsia="Times New Roman" w:hAnsi="Arial" w:cs="Arial"/>
                <w:color w:val="000000"/>
                <w:sz w:val="20"/>
                <w:szCs w:val="20"/>
                <w:lang w:eastAsia="tr-TR"/>
              </w:rPr>
              <w:t>dık.</w:t>
            </w:r>
            <w:r w:rsidRPr="00FD7A7C">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Y</w:t>
            </w:r>
            <w:r w:rsidRPr="00FD7A7C">
              <w:rPr>
                <w:rFonts w:ascii="Arial" w:eastAsia="Times New Roman" w:hAnsi="Arial" w:cs="Arial"/>
                <w:color w:val="000000"/>
                <w:sz w:val="20"/>
                <w:szCs w:val="20"/>
                <w:lang w:eastAsia="tr-TR"/>
              </w:rPr>
              <w:t>eni ofis ortamlarını tanımalarına yardımcı ol</w:t>
            </w:r>
            <w:r>
              <w:rPr>
                <w:rFonts w:ascii="Arial" w:eastAsia="Times New Roman" w:hAnsi="Arial" w:cs="Arial"/>
                <w:color w:val="000000"/>
                <w:sz w:val="20"/>
                <w:szCs w:val="20"/>
                <w:lang w:eastAsia="tr-TR"/>
              </w:rPr>
              <w:t xml:space="preserve">duk. </w:t>
            </w:r>
            <w:r w:rsidRPr="00FD7A7C">
              <w:rPr>
                <w:rFonts w:ascii="Arial" w:eastAsia="Times New Roman" w:hAnsi="Arial" w:cs="Arial"/>
                <w:color w:val="000000"/>
                <w:sz w:val="20"/>
                <w:szCs w:val="20"/>
                <w:lang w:eastAsia="tr-TR"/>
              </w:rPr>
              <w:t>Ofis ortamlarında iş ve işlemlerin yürütülmesinde kullanılan teknolojileri öğrenmeleri ve kullanabilmeleri hususunda ö</w:t>
            </w:r>
            <w:r>
              <w:rPr>
                <w:rFonts w:ascii="Arial" w:eastAsia="Times New Roman" w:hAnsi="Arial" w:cs="Arial"/>
                <w:color w:val="000000"/>
                <w:sz w:val="20"/>
                <w:szCs w:val="20"/>
                <w:lang w:eastAsia="tr-TR"/>
              </w:rPr>
              <w:t xml:space="preserve">ğrencilerimize yol gösterdik. </w:t>
            </w:r>
            <w:r w:rsidRPr="00FD7A7C">
              <w:rPr>
                <w:rFonts w:ascii="Arial" w:eastAsia="Times New Roman" w:hAnsi="Arial" w:cs="Arial"/>
                <w:color w:val="000000"/>
                <w:sz w:val="20"/>
                <w:szCs w:val="20"/>
                <w:lang w:eastAsia="tr-TR"/>
              </w:rPr>
              <w:t xml:space="preserve">Öğrencilerimizin bürolarda kullanılan iletişim dili ve mesleki terimleri en iyi şekilde öğrenip uygulayabilmesini; ülkemizde mevcut ofis ortamlarında kullanılan teknolojileri uluslararası boyutta değerlendirebilmelerini, bu noktada farklılıkları ortaya koyabilmelerini </w:t>
            </w:r>
            <w:r>
              <w:rPr>
                <w:rFonts w:ascii="Arial" w:eastAsia="Times New Roman" w:hAnsi="Arial" w:cs="Arial"/>
                <w:color w:val="000000"/>
                <w:sz w:val="20"/>
                <w:szCs w:val="20"/>
                <w:lang w:eastAsia="tr-TR"/>
              </w:rPr>
              <w:t xml:space="preserve">sağladık. Tüm bunları yaparken öğrencilerimiz birbirinden farklı web </w:t>
            </w:r>
            <w:proofErr w:type="gramStart"/>
            <w:r>
              <w:rPr>
                <w:rFonts w:ascii="Arial" w:eastAsia="Times New Roman" w:hAnsi="Arial" w:cs="Arial"/>
                <w:color w:val="000000"/>
                <w:sz w:val="20"/>
                <w:szCs w:val="20"/>
                <w:lang w:eastAsia="tr-TR"/>
              </w:rPr>
              <w:t>2.0</w:t>
            </w:r>
            <w:proofErr w:type="gramEnd"/>
            <w:r>
              <w:rPr>
                <w:rFonts w:ascii="Arial" w:eastAsia="Times New Roman" w:hAnsi="Arial" w:cs="Arial"/>
                <w:color w:val="000000"/>
                <w:sz w:val="20"/>
                <w:szCs w:val="20"/>
                <w:lang w:eastAsia="tr-TR"/>
              </w:rPr>
              <w:t xml:space="preserve"> araçlarını kullanmayı ve ekiple işbirliği halinde çalışmayı öğrendiler. </w:t>
            </w:r>
            <w:r w:rsidRPr="00FD7A7C">
              <w:rPr>
                <w:rFonts w:ascii="Arial" w:eastAsia="Times New Roman" w:hAnsi="Arial" w:cs="Arial"/>
                <w:color w:val="000000"/>
                <w:sz w:val="20"/>
                <w:szCs w:val="20"/>
                <w:lang w:eastAsia="tr-TR"/>
              </w:rPr>
              <w:t xml:space="preserve">Projemizde öğrencilerimizde medyayı bilinçli kullanabilme becerisini geliştirmeyi, son dönemde uygulanan </w:t>
            </w:r>
            <w:proofErr w:type="spellStart"/>
            <w:r w:rsidRPr="00FD7A7C">
              <w:rPr>
                <w:rFonts w:ascii="Arial" w:eastAsia="Times New Roman" w:hAnsi="Arial" w:cs="Arial"/>
                <w:color w:val="000000"/>
                <w:sz w:val="20"/>
                <w:szCs w:val="20"/>
                <w:lang w:eastAsia="tr-TR"/>
              </w:rPr>
              <w:t>eGüvenlik</w:t>
            </w:r>
            <w:proofErr w:type="spellEnd"/>
            <w:r w:rsidRPr="00FD7A7C">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 xml:space="preserve">sistemleri </w:t>
            </w:r>
            <w:r w:rsidRPr="00FD7A7C">
              <w:rPr>
                <w:rFonts w:ascii="Arial" w:eastAsia="Times New Roman" w:hAnsi="Arial" w:cs="Arial"/>
                <w:color w:val="000000"/>
                <w:sz w:val="20"/>
                <w:szCs w:val="20"/>
                <w:lang w:eastAsia="tr-TR"/>
              </w:rPr>
              <w:t>ile ilgili tedbi</w:t>
            </w:r>
            <w:r>
              <w:rPr>
                <w:rFonts w:ascii="Arial" w:eastAsia="Times New Roman" w:hAnsi="Arial" w:cs="Arial"/>
                <w:color w:val="000000"/>
                <w:sz w:val="20"/>
                <w:szCs w:val="20"/>
                <w:lang w:eastAsia="tr-TR"/>
              </w:rPr>
              <w:t>rler konusuna da dikkat çekmek adına uzman konuk daveti gerçekleştirdik. Değerlendirme anketlerimiz neticesinde öğrencilerimiz ve velilerimizden olumlu dönütler aldık.</w:t>
            </w:r>
          </w:p>
          <w:p w14:paraId="6A355BD1" w14:textId="77777777" w:rsidR="00BF2BBB" w:rsidRDefault="00BF2BBB" w:rsidP="00BF2BBB">
            <w:pPr>
              <w:spacing w:line="276" w:lineRule="auto"/>
              <w:jc w:val="both"/>
            </w:pPr>
          </w:p>
          <w:p w14:paraId="68F64CD3" w14:textId="77777777" w:rsidR="00BF2BBB" w:rsidRDefault="00BF2BBB" w:rsidP="00BF2BBB">
            <w:pPr>
              <w:spacing w:line="276" w:lineRule="auto"/>
              <w:jc w:val="both"/>
              <w:rPr>
                <w:b/>
              </w:rPr>
            </w:pPr>
            <w:hyperlink r:id="rId10" w:history="1">
              <w:r w:rsidRPr="00BF2BBB">
                <w:rPr>
                  <w:rStyle w:val="Kpr"/>
                  <w:b/>
                </w:rPr>
                <w:t>PROJE SONU E-SER</w:t>
              </w:r>
              <w:r w:rsidRPr="00BF2BBB">
                <w:rPr>
                  <w:rStyle w:val="Kpr"/>
                  <w:b/>
                </w:rPr>
                <w:t>G</w:t>
              </w:r>
              <w:r w:rsidRPr="00BF2BBB">
                <w:rPr>
                  <w:rStyle w:val="Kpr"/>
                  <w:b/>
                </w:rPr>
                <w:t>İMİZ</w:t>
              </w:r>
            </w:hyperlink>
          </w:p>
          <w:p w14:paraId="576A1A39" w14:textId="36A83D5A" w:rsidR="002F77BA" w:rsidRDefault="002F77BA" w:rsidP="00BF2BBB">
            <w:pPr>
              <w:spacing w:line="276" w:lineRule="auto"/>
              <w:jc w:val="both"/>
              <w:rPr>
                <w:b/>
              </w:rPr>
            </w:pPr>
            <w:hyperlink r:id="rId11" w:history="1">
              <w:r w:rsidRPr="002F77BA">
                <w:rPr>
                  <w:rStyle w:val="Kpr"/>
                  <w:b/>
                </w:rPr>
                <w:t>OFİSTE YENİ NE VAR?</w:t>
              </w:r>
            </w:hyperlink>
            <w:r>
              <w:rPr>
                <w:b/>
              </w:rPr>
              <w:t xml:space="preserve"> adlı e-</w:t>
            </w:r>
            <w:proofErr w:type="spellStart"/>
            <w:r>
              <w:rPr>
                <w:b/>
              </w:rPr>
              <w:t>book</w:t>
            </w:r>
            <w:proofErr w:type="spellEnd"/>
            <w:r>
              <w:rPr>
                <w:b/>
              </w:rPr>
              <w:t xml:space="preserve"> çalışmamız</w:t>
            </w:r>
          </w:p>
          <w:p w14:paraId="7D69AA04" w14:textId="12E481BC" w:rsidR="002F77BA" w:rsidRDefault="002F77BA" w:rsidP="00BF2BBB">
            <w:pPr>
              <w:spacing w:line="276" w:lineRule="auto"/>
              <w:jc w:val="both"/>
              <w:rPr>
                <w:b/>
              </w:rPr>
            </w:pPr>
            <w:hyperlink r:id="rId12" w:history="1">
              <w:r w:rsidRPr="002F77BA">
                <w:rPr>
                  <w:rStyle w:val="Kpr"/>
                  <w:b/>
                </w:rPr>
                <w:t>OFİS TERİMLERİ SÖZLÜĞÜ</w:t>
              </w:r>
            </w:hyperlink>
          </w:p>
          <w:p w14:paraId="1D2CF85F" w14:textId="2C509D9E" w:rsidR="002F77BA" w:rsidRDefault="00210809" w:rsidP="00BF2BBB">
            <w:pPr>
              <w:spacing w:line="276" w:lineRule="auto"/>
              <w:jc w:val="both"/>
              <w:rPr>
                <w:b/>
              </w:rPr>
            </w:pPr>
            <w:hyperlink r:id="rId13" w:history="1">
              <w:r w:rsidR="002F77BA" w:rsidRPr="00210809">
                <w:rPr>
                  <w:rStyle w:val="Kpr"/>
                  <w:b/>
                </w:rPr>
                <w:t>OFİSTE E-GÜVENLİK SİSTEMLERİ</w:t>
              </w:r>
            </w:hyperlink>
            <w:bookmarkStart w:id="0" w:name="_GoBack"/>
            <w:bookmarkEnd w:id="0"/>
            <w:r>
              <w:rPr>
                <w:b/>
              </w:rPr>
              <w:t xml:space="preserve"> (uzman konuk davetimiz)</w:t>
            </w:r>
          </w:p>
          <w:p w14:paraId="65F9B247" w14:textId="09C2044D" w:rsidR="002F77BA" w:rsidRPr="00BF2BBB" w:rsidRDefault="002F77BA" w:rsidP="00BF2BBB">
            <w:pPr>
              <w:spacing w:line="276" w:lineRule="auto"/>
              <w:jc w:val="both"/>
              <w:rPr>
                <w:b/>
              </w:rPr>
            </w:pPr>
          </w:p>
        </w:tc>
      </w:tr>
    </w:tbl>
    <w:p w14:paraId="68B9B9FF" w14:textId="0C44B19B" w:rsidR="0007565D" w:rsidRDefault="0007565D" w:rsidP="00BE3D2C"/>
    <w:p w14:paraId="6BFDDA6F" w14:textId="571F437C" w:rsidR="00803371" w:rsidRDefault="00803371" w:rsidP="00BE3D2C">
      <w:r>
        <w:rPr>
          <w:noProof/>
          <w:lang w:eastAsia="tr-TR"/>
        </w:rPr>
        <w:drawing>
          <wp:anchor distT="0" distB="0" distL="114300" distR="114300" simplePos="0" relativeHeight="251665408" behindDoc="1" locked="0" layoutInCell="1" allowOverlap="1" wp14:anchorId="6D782181" wp14:editId="28714B68">
            <wp:simplePos x="0" y="0"/>
            <wp:positionH relativeFrom="page">
              <wp:posOffset>19049</wp:posOffset>
            </wp:positionH>
            <wp:positionV relativeFrom="page">
              <wp:posOffset>9505950</wp:posOffset>
            </wp:positionV>
            <wp:extent cx="7534275" cy="1183640"/>
            <wp:effectExtent l="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14">
                      <a:extLst>
                        <a:ext uri="{28A0092B-C50C-407E-A947-70E740481C1C}">
                          <a14:useLocalDpi xmlns:a14="http://schemas.microsoft.com/office/drawing/2010/main" val="0"/>
                        </a:ext>
                      </a:extLst>
                    </a:blip>
                    <a:stretch>
                      <a:fillRect/>
                    </a:stretch>
                  </pic:blipFill>
                  <pic:spPr>
                    <a:xfrm>
                      <a:off x="0" y="0"/>
                      <a:ext cx="7534275" cy="1183640"/>
                    </a:xfrm>
                    <a:prstGeom prst="rect">
                      <a:avLst/>
                    </a:prstGeom>
                  </pic:spPr>
                </pic:pic>
              </a:graphicData>
            </a:graphic>
            <wp14:sizeRelH relativeFrom="margin">
              <wp14:pctWidth>0</wp14:pctWidth>
            </wp14:sizeRelH>
            <wp14:sizeRelV relativeFrom="margin">
              <wp14:pctHeight>0</wp14:pctHeight>
            </wp14:sizeRelV>
          </wp:anchor>
        </w:drawing>
      </w:r>
    </w:p>
    <w:p w14:paraId="31F2ED17" w14:textId="77777777" w:rsidR="00803371" w:rsidRPr="00803371" w:rsidRDefault="00803371" w:rsidP="00803371"/>
    <w:p w14:paraId="3B8A940B" w14:textId="77777777" w:rsidR="00803371" w:rsidRPr="00803371" w:rsidRDefault="00803371" w:rsidP="00803371"/>
    <w:tbl>
      <w:tblPr>
        <w:tblStyle w:val="TabloKlavuz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726"/>
        <w:gridCol w:w="2140"/>
        <w:gridCol w:w="4896"/>
      </w:tblGrid>
      <w:tr w:rsidR="00803371" w14:paraId="337B3428" w14:textId="77777777" w:rsidTr="00803371">
        <w:trPr>
          <w:trHeight w:val="3039"/>
        </w:trPr>
        <w:tc>
          <w:tcPr>
            <w:tcW w:w="3397" w:type="dxa"/>
          </w:tcPr>
          <w:p w14:paraId="71C45378" w14:textId="159A5E74" w:rsidR="00803371" w:rsidRDefault="00803371" w:rsidP="00467EBD">
            <w:pPr>
              <w:jc w:val="center"/>
              <w:rPr>
                <w:noProof/>
                <w:lang w:eastAsia="tr-TR"/>
              </w:rPr>
            </w:pPr>
          </w:p>
          <w:p w14:paraId="6DC87380" w14:textId="55315BD3" w:rsidR="00803371" w:rsidRDefault="002F77BA" w:rsidP="00803371">
            <w:pPr>
              <w:jc w:val="center"/>
            </w:pPr>
            <w:r>
              <w:rPr>
                <w:noProof/>
                <w:lang w:eastAsia="tr-TR"/>
              </w:rPr>
              <w:drawing>
                <wp:inline distT="0" distB="0" distL="0" distR="0" wp14:anchorId="619CA310" wp14:editId="6F4677AA">
                  <wp:extent cx="2225439" cy="1676400"/>
                  <wp:effectExtent l="0" t="0" r="3810" b="0"/>
                  <wp:docPr id="1" name="Resim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25439" cy="1676400"/>
                          </a:xfrm>
                          <a:prstGeom prst="rect">
                            <a:avLst/>
                          </a:prstGeom>
                        </pic:spPr>
                      </pic:pic>
                    </a:graphicData>
                  </a:graphic>
                </wp:inline>
              </w:drawing>
            </w:r>
          </w:p>
        </w:tc>
        <w:tc>
          <w:tcPr>
            <w:tcW w:w="3627" w:type="dxa"/>
          </w:tcPr>
          <w:p w14:paraId="13C312FD" w14:textId="701DB8D1" w:rsidR="00803371" w:rsidRDefault="00803371" w:rsidP="00803371">
            <w:pPr>
              <w:jc w:val="center"/>
              <w:rPr>
                <w:noProof/>
                <w:lang w:eastAsia="tr-TR"/>
              </w:rPr>
            </w:pPr>
          </w:p>
          <w:p w14:paraId="3E03E1C6" w14:textId="3FAFDDA3" w:rsidR="00803371" w:rsidRDefault="002F77BA" w:rsidP="00467EBD">
            <w:r>
              <w:rPr>
                <w:noProof/>
                <w:lang w:eastAsia="tr-TR"/>
              </w:rPr>
              <w:drawing>
                <wp:inline distT="0" distB="0" distL="0" distR="0" wp14:anchorId="58D689D5" wp14:editId="47208F39">
                  <wp:extent cx="1181100" cy="2133600"/>
                  <wp:effectExtent l="0" t="0" r="0" b="0"/>
                  <wp:docPr id="2" name="Resim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83778" cy="2138437"/>
                          </a:xfrm>
                          <a:prstGeom prst="rect">
                            <a:avLst/>
                          </a:prstGeom>
                        </pic:spPr>
                      </pic:pic>
                    </a:graphicData>
                  </a:graphic>
                </wp:inline>
              </w:drawing>
            </w:r>
          </w:p>
        </w:tc>
        <w:tc>
          <w:tcPr>
            <w:tcW w:w="3512" w:type="dxa"/>
          </w:tcPr>
          <w:p w14:paraId="326A2ECD" w14:textId="7DEC5FA2" w:rsidR="00803371" w:rsidRDefault="00803371" w:rsidP="00467EBD">
            <w:pPr>
              <w:jc w:val="center"/>
              <w:rPr>
                <w:noProof/>
                <w:lang w:eastAsia="tr-TR"/>
              </w:rPr>
            </w:pPr>
          </w:p>
          <w:p w14:paraId="35F92E8A" w14:textId="1BFA1C35" w:rsidR="00803371" w:rsidRDefault="002F77BA" w:rsidP="00803371">
            <w:pPr>
              <w:jc w:val="center"/>
            </w:pPr>
            <w:r>
              <w:rPr>
                <w:noProof/>
                <w:lang w:eastAsia="tr-TR"/>
              </w:rPr>
              <w:drawing>
                <wp:inline distT="0" distB="0" distL="0" distR="0" wp14:anchorId="6518CE54" wp14:editId="742BD3D0">
                  <wp:extent cx="2964258" cy="1657350"/>
                  <wp:effectExtent l="0" t="0" r="7620" b="0"/>
                  <wp:docPr id="3" name="Resim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64871" cy="1657692"/>
                          </a:xfrm>
                          <a:prstGeom prst="rect">
                            <a:avLst/>
                          </a:prstGeom>
                        </pic:spPr>
                      </pic:pic>
                    </a:graphicData>
                  </a:graphic>
                </wp:inline>
              </w:drawing>
            </w:r>
          </w:p>
        </w:tc>
      </w:tr>
    </w:tbl>
    <w:p w14:paraId="4B8E09E9" w14:textId="77777777" w:rsidR="00803371" w:rsidRPr="00803371" w:rsidRDefault="00803371" w:rsidP="00803371"/>
    <w:p w14:paraId="78E6C9C7" w14:textId="77777777" w:rsidR="00803371" w:rsidRPr="00803371" w:rsidRDefault="00803371" w:rsidP="00803371"/>
    <w:p w14:paraId="656CD6D1" w14:textId="1A5CA55C" w:rsidR="005618D0" w:rsidRPr="00803371" w:rsidRDefault="005618D0" w:rsidP="00803371"/>
    <w:sectPr w:rsidR="005618D0" w:rsidRPr="00803371" w:rsidSect="005618D0">
      <w:pgSz w:w="11906" w:h="16838"/>
      <w:pgMar w:top="680" w:right="680" w:bottom="680" w:left="680"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0B696" w14:textId="77777777" w:rsidR="00CA614C" w:rsidRDefault="00CA614C" w:rsidP="00891BAF">
      <w:r>
        <w:separator/>
      </w:r>
    </w:p>
  </w:endnote>
  <w:endnote w:type="continuationSeparator" w:id="0">
    <w:p w14:paraId="12346EC8" w14:textId="77777777" w:rsidR="00CA614C" w:rsidRDefault="00CA614C" w:rsidP="0089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2CD4D" w14:textId="77777777" w:rsidR="00CA614C" w:rsidRDefault="00CA614C" w:rsidP="00891BAF">
      <w:r>
        <w:separator/>
      </w:r>
    </w:p>
  </w:footnote>
  <w:footnote w:type="continuationSeparator" w:id="0">
    <w:p w14:paraId="739DBFEC" w14:textId="77777777" w:rsidR="00CA614C" w:rsidRDefault="00CA614C" w:rsidP="0089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C2F"/>
    <w:multiLevelType w:val="hybridMultilevel"/>
    <w:tmpl w:val="15BACAB0"/>
    <w:lvl w:ilvl="0" w:tplc="4558A6EC">
      <w:start w:val="1"/>
      <w:numFmt w:val="bullet"/>
      <w:lvlText w:val="•"/>
      <w:lvlJc w:val="left"/>
      <w:pPr>
        <w:tabs>
          <w:tab w:val="num" w:pos="720"/>
        </w:tabs>
        <w:ind w:left="720" w:hanging="360"/>
      </w:pPr>
      <w:rPr>
        <w:rFonts w:ascii="Arial" w:hAnsi="Arial" w:hint="default"/>
      </w:rPr>
    </w:lvl>
    <w:lvl w:ilvl="1" w:tplc="3CF4ACF6" w:tentative="1">
      <w:start w:val="1"/>
      <w:numFmt w:val="bullet"/>
      <w:lvlText w:val="•"/>
      <w:lvlJc w:val="left"/>
      <w:pPr>
        <w:tabs>
          <w:tab w:val="num" w:pos="1440"/>
        </w:tabs>
        <w:ind w:left="1440" w:hanging="360"/>
      </w:pPr>
      <w:rPr>
        <w:rFonts w:ascii="Arial" w:hAnsi="Arial" w:hint="default"/>
      </w:rPr>
    </w:lvl>
    <w:lvl w:ilvl="2" w:tplc="D1CCFC96" w:tentative="1">
      <w:start w:val="1"/>
      <w:numFmt w:val="bullet"/>
      <w:lvlText w:val="•"/>
      <w:lvlJc w:val="left"/>
      <w:pPr>
        <w:tabs>
          <w:tab w:val="num" w:pos="2160"/>
        </w:tabs>
        <w:ind w:left="2160" w:hanging="360"/>
      </w:pPr>
      <w:rPr>
        <w:rFonts w:ascii="Arial" w:hAnsi="Arial" w:hint="default"/>
      </w:rPr>
    </w:lvl>
    <w:lvl w:ilvl="3" w:tplc="9744854E" w:tentative="1">
      <w:start w:val="1"/>
      <w:numFmt w:val="bullet"/>
      <w:lvlText w:val="•"/>
      <w:lvlJc w:val="left"/>
      <w:pPr>
        <w:tabs>
          <w:tab w:val="num" w:pos="2880"/>
        </w:tabs>
        <w:ind w:left="2880" w:hanging="360"/>
      </w:pPr>
      <w:rPr>
        <w:rFonts w:ascii="Arial" w:hAnsi="Arial" w:hint="default"/>
      </w:rPr>
    </w:lvl>
    <w:lvl w:ilvl="4" w:tplc="76368030" w:tentative="1">
      <w:start w:val="1"/>
      <w:numFmt w:val="bullet"/>
      <w:lvlText w:val="•"/>
      <w:lvlJc w:val="left"/>
      <w:pPr>
        <w:tabs>
          <w:tab w:val="num" w:pos="3600"/>
        </w:tabs>
        <w:ind w:left="3600" w:hanging="360"/>
      </w:pPr>
      <w:rPr>
        <w:rFonts w:ascii="Arial" w:hAnsi="Arial" w:hint="default"/>
      </w:rPr>
    </w:lvl>
    <w:lvl w:ilvl="5" w:tplc="57F257FA" w:tentative="1">
      <w:start w:val="1"/>
      <w:numFmt w:val="bullet"/>
      <w:lvlText w:val="•"/>
      <w:lvlJc w:val="left"/>
      <w:pPr>
        <w:tabs>
          <w:tab w:val="num" w:pos="4320"/>
        </w:tabs>
        <w:ind w:left="4320" w:hanging="360"/>
      </w:pPr>
      <w:rPr>
        <w:rFonts w:ascii="Arial" w:hAnsi="Arial" w:hint="default"/>
      </w:rPr>
    </w:lvl>
    <w:lvl w:ilvl="6" w:tplc="639CB2E8" w:tentative="1">
      <w:start w:val="1"/>
      <w:numFmt w:val="bullet"/>
      <w:lvlText w:val="•"/>
      <w:lvlJc w:val="left"/>
      <w:pPr>
        <w:tabs>
          <w:tab w:val="num" w:pos="5040"/>
        </w:tabs>
        <w:ind w:left="5040" w:hanging="360"/>
      </w:pPr>
      <w:rPr>
        <w:rFonts w:ascii="Arial" w:hAnsi="Arial" w:hint="default"/>
      </w:rPr>
    </w:lvl>
    <w:lvl w:ilvl="7" w:tplc="158CDE56" w:tentative="1">
      <w:start w:val="1"/>
      <w:numFmt w:val="bullet"/>
      <w:lvlText w:val="•"/>
      <w:lvlJc w:val="left"/>
      <w:pPr>
        <w:tabs>
          <w:tab w:val="num" w:pos="5760"/>
        </w:tabs>
        <w:ind w:left="5760" w:hanging="360"/>
      </w:pPr>
      <w:rPr>
        <w:rFonts w:ascii="Arial" w:hAnsi="Arial" w:hint="default"/>
      </w:rPr>
    </w:lvl>
    <w:lvl w:ilvl="8" w:tplc="3F40C436" w:tentative="1">
      <w:start w:val="1"/>
      <w:numFmt w:val="bullet"/>
      <w:lvlText w:val="•"/>
      <w:lvlJc w:val="left"/>
      <w:pPr>
        <w:tabs>
          <w:tab w:val="num" w:pos="6480"/>
        </w:tabs>
        <w:ind w:left="6480" w:hanging="360"/>
      </w:pPr>
      <w:rPr>
        <w:rFonts w:ascii="Arial" w:hAnsi="Arial" w:hint="default"/>
      </w:rPr>
    </w:lvl>
  </w:abstractNum>
  <w:abstractNum w:abstractNumId="1">
    <w:nsid w:val="2225286B"/>
    <w:multiLevelType w:val="multilevel"/>
    <w:tmpl w:val="8290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F0A0F"/>
    <w:multiLevelType w:val="hybridMultilevel"/>
    <w:tmpl w:val="3996B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943ED6"/>
    <w:multiLevelType w:val="multilevel"/>
    <w:tmpl w:val="8EC2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0A7C6C"/>
    <w:multiLevelType w:val="multilevel"/>
    <w:tmpl w:val="2A60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98738C"/>
    <w:multiLevelType w:val="hybridMultilevel"/>
    <w:tmpl w:val="38207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62D2281"/>
    <w:multiLevelType w:val="hybridMultilevel"/>
    <w:tmpl w:val="92F07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186AD1"/>
    <w:multiLevelType w:val="hybridMultilevel"/>
    <w:tmpl w:val="5A7CA918"/>
    <w:lvl w:ilvl="0" w:tplc="6E10BE54">
      <w:start w:val="1"/>
      <w:numFmt w:val="bullet"/>
      <w:lvlText w:val=""/>
      <w:lvlJc w:val="left"/>
      <w:pPr>
        <w:tabs>
          <w:tab w:val="num" w:pos="720"/>
        </w:tabs>
        <w:ind w:left="720" w:hanging="360"/>
      </w:pPr>
      <w:rPr>
        <w:rFonts w:ascii="Wingdings" w:hAnsi="Wingdings" w:hint="default"/>
      </w:rPr>
    </w:lvl>
    <w:lvl w:ilvl="1" w:tplc="1B02746C" w:tentative="1">
      <w:start w:val="1"/>
      <w:numFmt w:val="bullet"/>
      <w:lvlText w:val=""/>
      <w:lvlJc w:val="left"/>
      <w:pPr>
        <w:tabs>
          <w:tab w:val="num" w:pos="1440"/>
        </w:tabs>
        <w:ind w:left="1440" w:hanging="360"/>
      </w:pPr>
      <w:rPr>
        <w:rFonts w:ascii="Wingdings" w:hAnsi="Wingdings" w:hint="default"/>
      </w:rPr>
    </w:lvl>
    <w:lvl w:ilvl="2" w:tplc="E08E4C6C" w:tentative="1">
      <w:start w:val="1"/>
      <w:numFmt w:val="bullet"/>
      <w:lvlText w:val=""/>
      <w:lvlJc w:val="left"/>
      <w:pPr>
        <w:tabs>
          <w:tab w:val="num" w:pos="2160"/>
        </w:tabs>
        <w:ind w:left="2160" w:hanging="360"/>
      </w:pPr>
      <w:rPr>
        <w:rFonts w:ascii="Wingdings" w:hAnsi="Wingdings" w:hint="default"/>
      </w:rPr>
    </w:lvl>
    <w:lvl w:ilvl="3" w:tplc="60168676" w:tentative="1">
      <w:start w:val="1"/>
      <w:numFmt w:val="bullet"/>
      <w:lvlText w:val=""/>
      <w:lvlJc w:val="left"/>
      <w:pPr>
        <w:tabs>
          <w:tab w:val="num" w:pos="2880"/>
        </w:tabs>
        <w:ind w:left="2880" w:hanging="360"/>
      </w:pPr>
      <w:rPr>
        <w:rFonts w:ascii="Wingdings" w:hAnsi="Wingdings" w:hint="default"/>
      </w:rPr>
    </w:lvl>
    <w:lvl w:ilvl="4" w:tplc="C6A2D004" w:tentative="1">
      <w:start w:val="1"/>
      <w:numFmt w:val="bullet"/>
      <w:lvlText w:val=""/>
      <w:lvlJc w:val="left"/>
      <w:pPr>
        <w:tabs>
          <w:tab w:val="num" w:pos="3600"/>
        </w:tabs>
        <w:ind w:left="3600" w:hanging="360"/>
      </w:pPr>
      <w:rPr>
        <w:rFonts w:ascii="Wingdings" w:hAnsi="Wingdings" w:hint="default"/>
      </w:rPr>
    </w:lvl>
    <w:lvl w:ilvl="5" w:tplc="9F68CE40" w:tentative="1">
      <w:start w:val="1"/>
      <w:numFmt w:val="bullet"/>
      <w:lvlText w:val=""/>
      <w:lvlJc w:val="left"/>
      <w:pPr>
        <w:tabs>
          <w:tab w:val="num" w:pos="4320"/>
        </w:tabs>
        <w:ind w:left="4320" w:hanging="360"/>
      </w:pPr>
      <w:rPr>
        <w:rFonts w:ascii="Wingdings" w:hAnsi="Wingdings" w:hint="default"/>
      </w:rPr>
    </w:lvl>
    <w:lvl w:ilvl="6" w:tplc="E6ACF7EE" w:tentative="1">
      <w:start w:val="1"/>
      <w:numFmt w:val="bullet"/>
      <w:lvlText w:val=""/>
      <w:lvlJc w:val="left"/>
      <w:pPr>
        <w:tabs>
          <w:tab w:val="num" w:pos="5040"/>
        </w:tabs>
        <w:ind w:left="5040" w:hanging="360"/>
      </w:pPr>
      <w:rPr>
        <w:rFonts w:ascii="Wingdings" w:hAnsi="Wingdings" w:hint="default"/>
      </w:rPr>
    </w:lvl>
    <w:lvl w:ilvl="7" w:tplc="FB9049D6" w:tentative="1">
      <w:start w:val="1"/>
      <w:numFmt w:val="bullet"/>
      <w:lvlText w:val=""/>
      <w:lvlJc w:val="left"/>
      <w:pPr>
        <w:tabs>
          <w:tab w:val="num" w:pos="5760"/>
        </w:tabs>
        <w:ind w:left="5760" w:hanging="360"/>
      </w:pPr>
      <w:rPr>
        <w:rFonts w:ascii="Wingdings" w:hAnsi="Wingdings" w:hint="default"/>
      </w:rPr>
    </w:lvl>
    <w:lvl w:ilvl="8" w:tplc="2E8AE872" w:tentative="1">
      <w:start w:val="1"/>
      <w:numFmt w:val="bullet"/>
      <w:lvlText w:val=""/>
      <w:lvlJc w:val="left"/>
      <w:pPr>
        <w:tabs>
          <w:tab w:val="num" w:pos="6480"/>
        </w:tabs>
        <w:ind w:left="6480" w:hanging="360"/>
      </w:pPr>
      <w:rPr>
        <w:rFonts w:ascii="Wingdings" w:hAnsi="Wingdings" w:hint="default"/>
      </w:rPr>
    </w:lvl>
  </w:abstractNum>
  <w:abstractNum w:abstractNumId="8">
    <w:nsid w:val="77985998"/>
    <w:multiLevelType w:val="multilevel"/>
    <w:tmpl w:val="A8D2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4"/>
  </w:num>
  <w:num w:numId="5">
    <w:abstractNumId w:val="3"/>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5D"/>
    <w:rsid w:val="00003B99"/>
    <w:rsid w:val="000454EE"/>
    <w:rsid w:val="00054BC0"/>
    <w:rsid w:val="0007565D"/>
    <w:rsid w:val="000D01E1"/>
    <w:rsid w:val="000E0628"/>
    <w:rsid w:val="001250E6"/>
    <w:rsid w:val="001478F2"/>
    <w:rsid w:val="00157A21"/>
    <w:rsid w:val="00160E76"/>
    <w:rsid w:val="001A145E"/>
    <w:rsid w:val="001D01C9"/>
    <w:rsid w:val="001D0D21"/>
    <w:rsid w:val="00210809"/>
    <w:rsid w:val="002167C8"/>
    <w:rsid w:val="00217FA5"/>
    <w:rsid w:val="00253ED5"/>
    <w:rsid w:val="00272E9D"/>
    <w:rsid w:val="00283512"/>
    <w:rsid w:val="002A0B8C"/>
    <w:rsid w:val="002A53C5"/>
    <w:rsid w:val="002F77BA"/>
    <w:rsid w:val="00311B30"/>
    <w:rsid w:val="003129B9"/>
    <w:rsid w:val="00372125"/>
    <w:rsid w:val="0039258C"/>
    <w:rsid w:val="00397F00"/>
    <w:rsid w:val="003A2CE9"/>
    <w:rsid w:val="003A4DF6"/>
    <w:rsid w:val="003E2E46"/>
    <w:rsid w:val="004465D5"/>
    <w:rsid w:val="00450B57"/>
    <w:rsid w:val="00467EBD"/>
    <w:rsid w:val="0048165D"/>
    <w:rsid w:val="004D3C4A"/>
    <w:rsid w:val="00561815"/>
    <w:rsid w:val="005618D0"/>
    <w:rsid w:val="00586E46"/>
    <w:rsid w:val="00607913"/>
    <w:rsid w:val="006432D8"/>
    <w:rsid w:val="00645B80"/>
    <w:rsid w:val="00661C33"/>
    <w:rsid w:val="00664D1E"/>
    <w:rsid w:val="006A6150"/>
    <w:rsid w:val="00750FEA"/>
    <w:rsid w:val="00764144"/>
    <w:rsid w:val="00776264"/>
    <w:rsid w:val="0078119B"/>
    <w:rsid w:val="00795973"/>
    <w:rsid w:val="00795B8B"/>
    <w:rsid w:val="007A4FF8"/>
    <w:rsid w:val="007C387E"/>
    <w:rsid w:val="00803371"/>
    <w:rsid w:val="00835819"/>
    <w:rsid w:val="00844516"/>
    <w:rsid w:val="00871850"/>
    <w:rsid w:val="00887BA5"/>
    <w:rsid w:val="00891BAF"/>
    <w:rsid w:val="008C6E44"/>
    <w:rsid w:val="008D63B4"/>
    <w:rsid w:val="008F4441"/>
    <w:rsid w:val="00927263"/>
    <w:rsid w:val="009514EC"/>
    <w:rsid w:val="00961043"/>
    <w:rsid w:val="00961B7B"/>
    <w:rsid w:val="00962FDE"/>
    <w:rsid w:val="00991115"/>
    <w:rsid w:val="009A53AE"/>
    <w:rsid w:val="009B040C"/>
    <w:rsid w:val="009D1337"/>
    <w:rsid w:val="00A70935"/>
    <w:rsid w:val="00AC3234"/>
    <w:rsid w:val="00AD22A3"/>
    <w:rsid w:val="00B064DD"/>
    <w:rsid w:val="00B21CC5"/>
    <w:rsid w:val="00B43E25"/>
    <w:rsid w:val="00B52128"/>
    <w:rsid w:val="00B55A83"/>
    <w:rsid w:val="00B60175"/>
    <w:rsid w:val="00B900ED"/>
    <w:rsid w:val="00BE3D2C"/>
    <w:rsid w:val="00BF2BBB"/>
    <w:rsid w:val="00C24611"/>
    <w:rsid w:val="00C62B96"/>
    <w:rsid w:val="00CA614C"/>
    <w:rsid w:val="00CB509E"/>
    <w:rsid w:val="00D36EB1"/>
    <w:rsid w:val="00D43DDC"/>
    <w:rsid w:val="00D53018"/>
    <w:rsid w:val="00D67EA4"/>
    <w:rsid w:val="00DC5F07"/>
    <w:rsid w:val="00DE7DDC"/>
    <w:rsid w:val="00DF6D77"/>
    <w:rsid w:val="00E016F7"/>
    <w:rsid w:val="00E21558"/>
    <w:rsid w:val="00E22E92"/>
    <w:rsid w:val="00E43012"/>
    <w:rsid w:val="00E9253B"/>
    <w:rsid w:val="00EF1AC6"/>
    <w:rsid w:val="00F72F2F"/>
    <w:rsid w:val="00F83A98"/>
    <w:rsid w:val="00F97DBF"/>
    <w:rsid w:val="00FB6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1BAF"/>
    <w:pPr>
      <w:tabs>
        <w:tab w:val="center" w:pos="4536"/>
        <w:tab w:val="right" w:pos="9072"/>
      </w:tabs>
    </w:pPr>
  </w:style>
  <w:style w:type="character" w:customStyle="1" w:styleId="stbilgiChar">
    <w:name w:val="Üstbilgi Char"/>
    <w:basedOn w:val="VarsaylanParagrafYazTipi"/>
    <w:link w:val="stbilgi"/>
    <w:uiPriority w:val="99"/>
    <w:rsid w:val="00891BAF"/>
  </w:style>
  <w:style w:type="paragraph" w:styleId="Altbilgi">
    <w:name w:val="footer"/>
    <w:basedOn w:val="Normal"/>
    <w:link w:val="AltbilgiChar"/>
    <w:uiPriority w:val="99"/>
    <w:unhideWhenUsed/>
    <w:rsid w:val="00891BAF"/>
    <w:pPr>
      <w:tabs>
        <w:tab w:val="center" w:pos="4536"/>
        <w:tab w:val="right" w:pos="9072"/>
      </w:tabs>
    </w:pPr>
  </w:style>
  <w:style w:type="character" w:customStyle="1" w:styleId="AltbilgiChar">
    <w:name w:val="Altbilgi Char"/>
    <w:basedOn w:val="VarsaylanParagrafYazTipi"/>
    <w:link w:val="Altbilgi"/>
    <w:uiPriority w:val="99"/>
    <w:rsid w:val="00891BAF"/>
  </w:style>
  <w:style w:type="character" w:styleId="Kpr">
    <w:name w:val="Hyperlink"/>
    <w:basedOn w:val="VarsaylanParagrafYazTipi"/>
    <w:uiPriority w:val="99"/>
    <w:unhideWhenUsed/>
    <w:rsid w:val="00B900ED"/>
    <w:rPr>
      <w:color w:val="0563C1" w:themeColor="hyperlink"/>
      <w:u w:val="single"/>
    </w:rPr>
  </w:style>
  <w:style w:type="paragraph" w:styleId="ListeParagraf">
    <w:name w:val="List Paragraph"/>
    <w:basedOn w:val="Normal"/>
    <w:uiPriority w:val="34"/>
    <w:qFormat/>
    <w:rsid w:val="00D43DDC"/>
    <w:pPr>
      <w:ind w:left="720"/>
      <w:contextualSpacing/>
    </w:pPr>
  </w:style>
  <w:style w:type="paragraph" w:styleId="NormalWeb">
    <w:name w:val="Normal (Web)"/>
    <w:basedOn w:val="Normal"/>
    <w:uiPriority w:val="99"/>
    <w:semiHidden/>
    <w:unhideWhenUsed/>
    <w:rsid w:val="00E43012"/>
    <w:pPr>
      <w:spacing w:before="100" w:beforeAutospacing="1" w:after="100" w:afterAutospacing="1"/>
    </w:pPr>
    <w:rPr>
      <w:rFonts w:ascii="Times New Roman" w:eastAsiaTheme="minorEastAsia" w:hAnsi="Times New Roman" w:cs="Times New Roman"/>
      <w:sz w:val="24"/>
      <w:szCs w:val="24"/>
      <w:lang w:eastAsia="tr-TR"/>
    </w:rPr>
  </w:style>
  <w:style w:type="character" w:styleId="zlenenKpr">
    <w:name w:val="FollowedHyperlink"/>
    <w:basedOn w:val="VarsaylanParagrafYazTipi"/>
    <w:uiPriority w:val="99"/>
    <w:semiHidden/>
    <w:unhideWhenUsed/>
    <w:rsid w:val="00BF2BBB"/>
    <w:rPr>
      <w:color w:val="954F72" w:themeColor="followedHyperlink"/>
      <w:u w:val="single"/>
    </w:rPr>
  </w:style>
  <w:style w:type="paragraph" w:styleId="BalonMetni">
    <w:name w:val="Balloon Text"/>
    <w:basedOn w:val="Normal"/>
    <w:link w:val="BalonMetniChar"/>
    <w:uiPriority w:val="99"/>
    <w:semiHidden/>
    <w:unhideWhenUsed/>
    <w:rsid w:val="002F77BA"/>
    <w:rPr>
      <w:rFonts w:ascii="Tahoma" w:hAnsi="Tahoma" w:cs="Tahoma"/>
      <w:sz w:val="16"/>
      <w:szCs w:val="16"/>
    </w:rPr>
  </w:style>
  <w:style w:type="character" w:customStyle="1" w:styleId="BalonMetniChar">
    <w:name w:val="Balon Metni Char"/>
    <w:basedOn w:val="VarsaylanParagrafYazTipi"/>
    <w:link w:val="BalonMetni"/>
    <w:uiPriority w:val="99"/>
    <w:semiHidden/>
    <w:rsid w:val="002F7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1BAF"/>
    <w:pPr>
      <w:tabs>
        <w:tab w:val="center" w:pos="4536"/>
        <w:tab w:val="right" w:pos="9072"/>
      </w:tabs>
    </w:pPr>
  </w:style>
  <w:style w:type="character" w:customStyle="1" w:styleId="stbilgiChar">
    <w:name w:val="Üstbilgi Char"/>
    <w:basedOn w:val="VarsaylanParagrafYazTipi"/>
    <w:link w:val="stbilgi"/>
    <w:uiPriority w:val="99"/>
    <w:rsid w:val="00891BAF"/>
  </w:style>
  <w:style w:type="paragraph" w:styleId="Altbilgi">
    <w:name w:val="footer"/>
    <w:basedOn w:val="Normal"/>
    <w:link w:val="AltbilgiChar"/>
    <w:uiPriority w:val="99"/>
    <w:unhideWhenUsed/>
    <w:rsid w:val="00891BAF"/>
    <w:pPr>
      <w:tabs>
        <w:tab w:val="center" w:pos="4536"/>
        <w:tab w:val="right" w:pos="9072"/>
      </w:tabs>
    </w:pPr>
  </w:style>
  <w:style w:type="character" w:customStyle="1" w:styleId="AltbilgiChar">
    <w:name w:val="Altbilgi Char"/>
    <w:basedOn w:val="VarsaylanParagrafYazTipi"/>
    <w:link w:val="Altbilgi"/>
    <w:uiPriority w:val="99"/>
    <w:rsid w:val="00891BAF"/>
  </w:style>
  <w:style w:type="character" w:styleId="Kpr">
    <w:name w:val="Hyperlink"/>
    <w:basedOn w:val="VarsaylanParagrafYazTipi"/>
    <w:uiPriority w:val="99"/>
    <w:unhideWhenUsed/>
    <w:rsid w:val="00B900ED"/>
    <w:rPr>
      <w:color w:val="0563C1" w:themeColor="hyperlink"/>
      <w:u w:val="single"/>
    </w:rPr>
  </w:style>
  <w:style w:type="paragraph" w:styleId="ListeParagraf">
    <w:name w:val="List Paragraph"/>
    <w:basedOn w:val="Normal"/>
    <w:uiPriority w:val="34"/>
    <w:qFormat/>
    <w:rsid w:val="00D43DDC"/>
    <w:pPr>
      <w:ind w:left="720"/>
      <w:contextualSpacing/>
    </w:pPr>
  </w:style>
  <w:style w:type="paragraph" w:styleId="NormalWeb">
    <w:name w:val="Normal (Web)"/>
    <w:basedOn w:val="Normal"/>
    <w:uiPriority w:val="99"/>
    <w:semiHidden/>
    <w:unhideWhenUsed/>
    <w:rsid w:val="00E43012"/>
    <w:pPr>
      <w:spacing w:before="100" w:beforeAutospacing="1" w:after="100" w:afterAutospacing="1"/>
    </w:pPr>
    <w:rPr>
      <w:rFonts w:ascii="Times New Roman" w:eastAsiaTheme="minorEastAsia" w:hAnsi="Times New Roman" w:cs="Times New Roman"/>
      <w:sz w:val="24"/>
      <w:szCs w:val="24"/>
      <w:lang w:eastAsia="tr-TR"/>
    </w:rPr>
  </w:style>
  <w:style w:type="character" w:styleId="zlenenKpr">
    <w:name w:val="FollowedHyperlink"/>
    <w:basedOn w:val="VarsaylanParagrafYazTipi"/>
    <w:uiPriority w:val="99"/>
    <w:semiHidden/>
    <w:unhideWhenUsed/>
    <w:rsid w:val="00BF2BBB"/>
    <w:rPr>
      <w:color w:val="954F72" w:themeColor="followedHyperlink"/>
      <w:u w:val="single"/>
    </w:rPr>
  </w:style>
  <w:style w:type="paragraph" w:styleId="BalonMetni">
    <w:name w:val="Balloon Text"/>
    <w:basedOn w:val="Normal"/>
    <w:link w:val="BalonMetniChar"/>
    <w:uiPriority w:val="99"/>
    <w:semiHidden/>
    <w:unhideWhenUsed/>
    <w:rsid w:val="002F77BA"/>
    <w:rPr>
      <w:rFonts w:ascii="Tahoma" w:hAnsi="Tahoma" w:cs="Tahoma"/>
      <w:sz w:val="16"/>
      <w:szCs w:val="16"/>
    </w:rPr>
  </w:style>
  <w:style w:type="character" w:customStyle="1" w:styleId="BalonMetniChar">
    <w:name w:val="Balon Metni Char"/>
    <w:basedOn w:val="VarsaylanParagrafYazTipi"/>
    <w:link w:val="BalonMetni"/>
    <w:uiPriority w:val="99"/>
    <w:semiHidden/>
    <w:rsid w:val="002F7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2411">
      <w:bodyDiv w:val="1"/>
      <w:marLeft w:val="0"/>
      <w:marRight w:val="0"/>
      <w:marTop w:val="0"/>
      <w:marBottom w:val="0"/>
      <w:divBdr>
        <w:top w:val="none" w:sz="0" w:space="0" w:color="auto"/>
        <w:left w:val="none" w:sz="0" w:space="0" w:color="auto"/>
        <w:bottom w:val="none" w:sz="0" w:space="0" w:color="auto"/>
        <w:right w:val="none" w:sz="0" w:space="0" w:color="auto"/>
      </w:divBdr>
      <w:divsChild>
        <w:div w:id="242493518">
          <w:marLeft w:val="0"/>
          <w:marRight w:val="0"/>
          <w:marTop w:val="200"/>
          <w:marBottom w:val="0"/>
          <w:divBdr>
            <w:top w:val="none" w:sz="0" w:space="0" w:color="auto"/>
            <w:left w:val="none" w:sz="0" w:space="0" w:color="auto"/>
            <w:bottom w:val="none" w:sz="0" w:space="0" w:color="auto"/>
            <w:right w:val="none" w:sz="0" w:space="0" w:color="auto"/>
          </w:divBdr>
        </w:div>
        <w:div w:id="1191604435">
          <w:marLeft w:val="0"/>
          <w:marRight w:val="0"/>
          <w:marTop w:val="200"/>
          <w:marBottom w:val="0"/>
          <w:divBdr>
            <w:top w:val="none" w:sz="0" w:space="0" w:color="auto"/>
            <w:left w:val="none" w:sz="0" w:space="0" w:color="auto"/>
            <w:bottom w:val="none" w:sz="0" w:space="0" w:color="auto"/>
            <w:right w:val="none" w:sz="0" w:space="0" w:color="auto"/>
          </w:divBdr>
        </w:div>
      </w:divsChild>
    </w:div>
    <w:div w:id="1929071897">
      <w:bodyDiv w:val="1"/>
      <w:marLeft w:val="0"/>
      <w:marRight w:val="0"/>
      <w:marTop w:val="0"/>
      <w:marBottom w:val="0"/>
      <w:divBdr>
        <w:top w:val="none" w:sz="0" w:space="0" w:color="auto"/>
        <w:left w:val="none" w:sz="0" w:space="0" w:color="auto"/>
        <w:bottom w:val="none" w:sz="0" w:space="0" w:color="auto"/>
        <w:right w:val="none" w:sz="0" w:space="0" w:color="auto"/>
      </w:divBdr>
      <w:divsChild>
        <w:div w:id="1505708386">
          <w:marLeft w:val="360"/>
          <w:marRight w:val="0"/>
          <w:marTop w:val="300"/>
          <w:marBottom w:val="0"/>
          <w:divBdr>
            <w:top w:val="none" w:sz="0" w:space="0" w:color="auto"/>
            <w:left w:val="none" w:sz="0" w:space="0" w:color="auto"/>
            <w:bottom w:val="none" w:sz="0" w:space="0" w:color="auto"/>
            <w:right w:val="none" w:sz="0" w:space="0" w:color="auto"/>
          </w:divBdr>
        </w:div>
        <w:div w:id="1364093368">
          <w:marLeft w:val="360"/>
          <w:marRight w:val="0"/>
          <w:marTop w:val="300"/>
          <w:marBottom w:val="0"/>
          <w:divBdr>
            <w:top w:val="none" w:sz="0" w:space="0" w:color="auto"/>
            <w:left w:val="none" w:sz="0" w:space="0" w:color="auto"/>
            <w:bottom w:val="none" w:sz="0" w:space="0" w:color="auto"/>
            <w:right w:val="none" w:sz="0" w:space="0" w:color="auto"/>
          </w:divBdr>
        </w:div>
        <w:div w:id="712583427">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wG9UZnvsf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mplebooklet.com/ofstermlersz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d.bookcreator.com/LwFnxR2naFdDQ0uUtoLuJf0HRwp1/4ij8z2cyT7ivgPv_F3qpTQ"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emaze.com/@ALRRFCWRC/okuldan-ofs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8CCC-71F1-4C00-BFF0-1D9E6E85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BABAÇ</dc:creator>
  <cp:lastModifiedBy>Demir</cp:lastModifiedBy>
  <cp:revision>2</cp:revision>
  <dcterms:created xsi:type="dcterms:W3CDTF">2022-04-15T08:59:00Z</dcterms:created>
  <dcterms:modified xsi:type="dcterms:W3CDTF">2022-04-15T08:59:00Z</dcterms:modified>
</cp:coreProperties>
</file>